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1F562" w14:textId="063FAD36" w:rsidR="000C0C1D" w:rsidRPr="000C0C1D" w:rsidRDefault="000C0C1D" w:rsidP="00DD0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Hlk146108424"/>
      <w:r w:rsidRPr="000C0C1D">
        <w:rPr>
          <w:rFonts w:ascii="Times New Roman" w:eastAsia="Times New Roman" w:hAnsi="Times New Roman" w:cs="Times New Roman"/>
          <w:color w:val="FF0000"/>
          <w:sz w:val="24"/>
          <w:szCs w:val="24"/>
        </w:rPr>
        <w:t>(„Službene novine Bosansko-podrinjskog kantona Goražde</w:t>
      </w:r>
      <w:proofErr w:type="gramStart"/>
      <w:r w:rsidRPr="000C0C1D">
        <w:rPr>
          <w:rFonts w:ascii="Times New Roman" w:eastAsia="Times New Roman" w:hAnsi="Times New Roman" w:cs="Times New Roman"/>
          <w:color w:val="FF0000"/>
          <w:sz w:val="24"/>
          <w:szCs w:val="24"/>
        </w:rPr>
        <w:t>“ br</w:t>
      </w:r>
      <w:proofErr w:type="gramEnd"/>
      <w:r w:rsidRPr="000C0C1D">
        <w:rPr>
          <w:rFonts w:ascii="Times New Roman" w:eastAsia="Times New Roman" w:hAnsi="Times New Roman" w:cs="Times New Roman"/>
          <w:color w:val="FF0000"/>
          <w:sz w:val="24"/>
          <w:szCs w:val="24"/>
        </w:rPr>
        <w:t>. 11/23)</w:t>
      </w:r>
    </w:p>
    <w:p w14:paraId="53E4A6CA" w14:textId="77777777" w:rsidR="000C0C1D" w:rsidRDefault="000C0C1D" w:rsidP="00DD0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30B59D83" w14:textId="001ED366" w:rsidR="00CD0251" w:rsidRPr="00DD06D6" w:rsidRDefault="008C669C" w:rsidP="00DD0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osnovu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člana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12.</w:t>
      </w:r>
      <w:proofErr w:type="gramEnd"/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Zakona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ministarstvima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drugim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tijelima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kantonalne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uprave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(„</w:t>
      </w:r>
      <w:r>
        <w:rPr>
          <w:rFonts w:ascii="Times New Roman" w:hAnsi="Times New Roman" w:cs="Times New Roman"/>
          <w:sz w:val="24"/>
          <w:szCs w:val="24"/>
        </w:rPr>
        <w:t>Službene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novine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</w:t>
      </w:r>
      <w:r w:rsidR="00CD0251" w:rsidRPr="00DD06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podrinjskog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</w:t>
      </w:r>
      <w:r w:rsidR="007040A2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Goražde</w:t>
      </w:r>
      <w:r w:rsidR="00E26153" w:rsidRPr="00DD06D6">
        <w:rPr>
          <w:rFonts w:ascii="Times New Roman" w:hAnsi="Times New Roman" w:cs="Times New Roman"/>
          <w:sz w:val="24"/>
          <w:szCs w:val="24"/>
        </w:rPr>
        <w:t>”</w:t>
      </w:r>
      <w:r w:rsidR="007040A2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broj</w:t>
      </w:r>
      <w:r w:rsidR="007040A2" w:rsidRPr="00DD06D6">
        <w:rPr>
          <w:rFonts w:ascii="Times New Roman" w:hAnsi="Times New Roman" w:cs="Times New Roman"/>
          <w:sz w:val="24"/>
          <w:szCs w:val="24"/>
        </w:rPr>
        <w:t xml:space="preserve"> 9/13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040A2" w:rsidRPr="00DD06D6">
        <w:rPr>
          <w:rFonts w:ascii="Times New Roman" w:hAnsi="Times New Roman" w:cs="Times New Roman"/>
          <w:sz w:val="24"/>
          <w:szCs w:val="24"/>
        </w:rPr>
        <w:t xml:space="preserve"> 13/13), </w:t>
      </w:r>
      <w:r>
        <w:rPr>
          <w:rFonts w:ascii="Times New Roman" w:hAnsi="Times New Roman" w:cs="Times New Roman"/>
          <w:sz w:val="24"/>
          <w:szCs w:val="24"/>
        </w:rPr>
        <w:t>Ministarstvo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obrazovanje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mlade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nauku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sport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</w:t>
      </w:r>
      <w:r w:rsidR="00CD0251" w:rsidRPr="00DD06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podrinjskog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Goražde</w:t>
      </w:r>
      <w:r w:rsidR="00CD025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donosi</w:t>
      </w:r>
      <w:r w:rsidR="00CD0251" w:rsidRPr="00DD06D6">
        <w:rPr>
          <w:rFonts w:ascii="Times New Roman" w:hAnsi="Times New Roman" w:cs="Times New Roman"/>
          <w:sz w:val="24"/>
          <w:szCs w:val="24"/>
        </w:rPr>
        <w:t>:</w:t>
      </w:r>
    </w:p>
    <w:p w14:paraId="4268731F" w14:textId="77777777" w:rsidR="00FF64D6" w:rsidRPr="00DD06D6" w:rsidRDefault="00FF64D6" w:rsidP="00DD06D6">
      <w:pPr>
        <w:pStyle w:val="Default"/>
        <w:spacing w:before="100" w:after="100"/>
        <w:jc w:val="center"/>
        <w:rPr>
          <w:rFonts w:ascii="Times New Roman" w:hAnsi="Times New Roman" w:cs="Times New Roman"/>
        </w:rPr>
      </w:pPr>
    </w:p>
    <w:p w14:paraId="3C153F82" w14:textId="009BAF12" w:rsidR="00865154" w:rsidRPr="00DD06D6" w:rsidRDefault="00865154" w:rsidP="00DD06D6">
      <w:pPr>
        <w:pStyle w:val="Default"/>
        <w:spacing w:before="100" w:after="100"/>
        <w:jc w:val="center"/>
        <w:rPr>
          <w:rFonts w:ascii="Times New Roman" w:hAnsi="Times New Roman" w:cs="Times New Roman"/>
          <w:b/>
        </w:rPr>
      </w:pPr>
      <w:r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PRAVILNIK</w:t>
      </w:r>
      <w:r w:rsidRPr="00DD06D6">
        <w:rPr>
          <w:rFonts w:ascii="Times New Roman" w:hAnsi="Times New Roman" w:cs="Times New Roman"/>
          <w:b/>
        </w:rPr>
        <w:t xml:space="preserve"> </w:t>
      </w:r>
    </w:p>
    <w:p w14:paraId="16323080" w14:textId="4AF0F2EA" w:rsidR="00865154" w:rsidRPr="00DD06D6" w:rsidRDefault="008C669C" w:rsidP="00DD06D6">
      <w:pPr>
        <w:pStyle w:val="Default"/>
        <w:spacing w:before="100" w:after="1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vrednovanju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kvaliteta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rada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osnovnih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srednjih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škola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sa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područja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Bosansko</w:t>
      </w:r>
      <w:r w:rsidR="00865154" w:rsidRPr="00DD06D6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podrinjskog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kantona</w:t>
      </w:r>
      <w:r w:rsidR="00865154" w:rsidRPr="00DD06D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Goražde</w:t>
      </w:r>
    </w:p>
    <w:p w14:paraId="1E7B62E9" w14:textId="77777777" w:rsidR="000D3B6D" w:rsidRPr="00DD06D6" w:rsidRDefault="000D3B6D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E8E5843" w14:textId="663B96BD" w:rsidR="009850A9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9850A9" w:rsidRPr="00DD06D6">
        <w:rPr>
          <w:rFonts w:ascii="Times New Roman" w:hAnsi="Times New Roman" w:cs="Times New Roman"/>
          <w:b/>
          <w:bCs/>
        </w:rPr>
        <w:t xml:space="preserve">  1.</w:t>
      </w:r>
    </w:p>
    <w:p w14:paraId="35DCF774" w14:textId="25C48E52" w:rsidR="00865154" w:rsidRPr="00DD06D6" w:rsidRDefault="00BA4EDF" w:rsidP="00DD06D6">
      <w:pPr>
        <w:pStyle w:val="Default"/>
        <w:jc w:val="center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Predmet</w:t>
      </w:r>
      <w:r w:rsidR="00865154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Pravilnika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790DF361" w14:textId="49BF65AF" w:rsidR="00430162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050399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Ovim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Pravilnikom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uređuju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postupak</w:t>
      </w:r>
      <w:r w:rsidR="00BA4EDF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BA4EDF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procedura</w:t>
      </w:r>
      <w:r w:rsidR="00BA4EDF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vrednovanja</w:t>
      </w:r>
      <w:r w:rsidR="00BA4EDF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BA4EDF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BA4EDF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osnovnih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srednjih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škola</w:t>
      </w:r>
      <w:r w:rsidR="00050399">
        <w:rPr>
          <w:rFonts w:ascii="Times New Roman" w:hAnsi="Times New Roman" w:cs="Times New Roman"/>
        </w:rPr>
        <w:t xml:space="preserve"> </w:t>
      </w:r>
      <w:r w:rsidR="00F728B5" w:rsidRPr="00DD06D6">
        <w:rPr>
          <w:rFonts w:ascii="Times New Roman" w:hAnsi="Times New Roman" w:cs="Times New Roman"/>
        </w:rPr>
        <w:t>(</w:t>
      </w:r>
      <w:r w:rsidR="008C669C">
        <w:rPr>
          <w:rFonts w:ascii="Times New Roman" w:hAnsi="Times New Roman" w:cs="Times New Roman"/>
        </w:rPr>
        <w:t>u</w:t>
      </w:r>
      <w:r w:rsidR="00F728B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dalјem</w:t>
      </w:r>
      <w:r w:rsidR="00F728B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tekstu</w:t>
      </w:r>
      <w:r w:rsidR="005457E7" w:rsidRPr="00DD06D6">
        <w:rPr>
          <w:rFonts w:ascii="Times New Roman" w:hAnsi="Times New Roman" w:cs="Times New Roman"/>
        </w:rPr>
        <w:t>:</w:t>
      </w:r>
      <w:r w:rsidR="00F728B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F728B5" w:rsidRPr="00DD06D6">
        <w:rPr>
          <w:rFonts w:ascii="Times New Roman" w:hAnsi="Times New Roman" w:cs="Times New Roman"/>
        </w:rPr>
        <w:t>)</w:t>
      </w:r>
      <w:r w:rsidR="00865154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procedura</w:t>
      </w:r>
      <w:r w:rsidR="00050399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bCs/>
        </w:rPr>
        <w:t>samovrednovanja</w:t>
      </w:r>
      <w:r w:rsidR="00404B7C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i</w:t>
      </w:r>
      <w:r w:rsidR="00404B7C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eksterne</w:t>
      </w:r>
      <w:r w:rsidR="008748DB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evaluacije</w:t>
      </w:r>
      <w:r w:rsidR="00430162" w:rsidRPr="00DD06D6">
        <w:rPr>
          <w:rFonts w:ascii="Times New Roman" w:hAnsi="Times New Roman" w:cs="Times New Roman"/>
          <w:bCs/>
        </w:rPr>
        <w:t xml:space="preserve">, </w:t>
      </w:r>
      <w:r w:rsidR="008C669C">
        <w:rPr>
          <w:rFonts w:ascii="Times New Roman" w:hAnsi="Times New Roman" w:cs="Times New Roman"/>
          <w:bCs/>
        </w:rPr>
        <w:t>plan</w:t>
      </w:r>
      <w:r w:rsidR="00430162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unapređenja</w:t>
      </w:r>
      <w:r w:rsidR="00430162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kvaliteta</w:t>
      </w:r>
      <w:r w:rsidR="00430162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rada</w:t>
      </w:r>
      <w:r w:rsidR="00430162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škole</w:t>
      </w:r>
      <w:r w:rsidR="00404B7C" w:rsidRPr="00DD06D6">
        <w:rPr>
          <w:rFonts w:ascii="Times New Roman" w:hAnsi="Times New Roman" w:cs="Times New Roman"/>
          <w:bCs/>
        </w:rPr>
        <w:t>,</w:t>
      </w:r>
      <w:r w:rsidR="00050399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</w:rPr>
        <w:t>sadržaj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način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objavlјivanja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rezultata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samovrednovanja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050399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eksternog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vrednovanja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86515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5457E7" w:rsidRPr="00DD06D6">
        <w:rPr>
          <w:rFonts w:ascii="Times New Roman" w:hAnsi="Times New Roman" w:cs="Times New Roman"/>
        </w:rPr>
        <w:t>,</w:t>
      </w:r>
      <w:r w:rsidR="0043016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kao</w:t>
      </w:r>
      <w:r w:rsidR="0043016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43016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pravo</w:t>
      </w:r>
      <w:r w:rsidR="0043016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žalbu</w:t>
      </w:r>
      <w:r w:rsidR="00865154" w:rsidRPr="00DD06D6">
        <w:rPr>
          <w:rFonts w:ascii="Times New Roman" w:hAnsi="Times New Roman" w:cs="Times New Roman"/>
        </w:rPr>
        <w:t>.</w:t>
      </w:r>
    </w:p>
    <w:p w14:paraId="273ED311" w14:textId="5A85FBA0" w:rsidR="00430162" w:rsidRPr="00DD06D6" w:rsidRDefault="00430162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(2) </w:t>
      </w:r>
      <w:r w:rsidR="008C669C">
        <w:rPr>
          <w:rFonts w:ascii="Times New Roman" w:eastAsia="Calibri" w:hAnsi="Times New Roman" w:cs="Times New Roman"/>
          <w:sz w:val="24"/>
          <w:szCs w:val="24"/>
        </w:rPr>
        <w:t>Gramatička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terminologija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korištenja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muškog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i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ženskog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roda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za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pojmove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u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ovom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Pravilniku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uklјučuje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oba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eastAsia="Calibri" w:hAnsi="Times New Roman" w:cs="Times New Roman"/>
          <w:sz w:val="24"/>
          <w:szCs w:val="24"/>
        </w:rPr>
        <w:t>spola</w:t>
      </w:r>
      <w:r w:rsidRPr="00DD06D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3033EC59" w14:textId="45B8B8EB" w:rsidR="00DD0574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DD0574" w:rsidRPr="00DD06D6">
        <w:rPr>
          <w:rFonts w:ascii="Times New Roman" w:hAnsi="Times New Roman" w:cs="Times New Roman"/>
          <w:b/>
          <w:bCs/>
        </w:rPr>
        <w:t xml:space="preserve"> 2. </w:t>
      </w:r>
    </w:p>
    <w:p w14:paraId="52FEDC83" w14:textId="30B9172A" w:rsidR="00BA4EDF" w:rsidRPr="00DD06D6" w:rsidRDefault="00BA4EDF" w:rsidP="00DD06D6">
      <w:pPr>
        <w:pStyle w:val="Default"/>
        <w:jc w:val="center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/>
        </w:rPr>
        <w:t>(</w:t>
      </w:r>
      <w:r w:rsidR="008C669C">
        <w:rPr>
          <w:rFonts w:ascii="Times New Roman" w:hAnsi="Times New Roman" w:cs="Times New Roman"/>
          <w:b/>
        </w:rPr>
        <w:t>Pojam</w:t>
      </w:r>
      <w:r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vrednovanja</w:t>
      </w:r>
      <w:r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kvaliteta</w:t>
      </w:r>
      <w:r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rada</w:t>
      </w:r>
      <w:r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škole</w:t>
      </w:r>
      <w:r w:rsidRPr="00DD06D6">
        <w:rPr>
          <w:rFonts w:ascii="Times New Roman" w:hAnsi="Times New Roman" w:cs="Times New Roman"/>
          <w:b/>
        </w:rPr>
        <w:t>)</w:t>
      </w:r>
    </w:p>
    <w:p w14:paraId="165E60B0" w14:textId="2142DD1A" w:rsidR="00DD0574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Radi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osiguranja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6F2C8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škola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samostalno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saradnji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Ministarstvom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obrazovanje</w:t>
      </w:r>
      <w:r w:rsidR="00DD0574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mlade</w:t>
      </w:r>
      <w:r w:rsidR="00DD0574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nauku</w:t>
      </w:r>
      <w:r w:rsidR="00DD0574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kulturu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sport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Bosansko</w:t>
      </w:r>
      <w:r w:rsidR="00DD0574" w:rsidRPr="00DD06D6">
        <w:rPr>
          <w:rFonts w:ascii="Times New Roman" w:hAnsi="Times New Roman" w:cs="Times New Roman"/>
        </w:rPr>
        <w:t xml:space="preserve"> – </w:t>
      </w:r>
      <w:r w:rsidR="008C669C">
        <w:rPr>
          <w:rFonts w:ascii="Times New Roman" w:hAnsi="Times New Roman" w:cs="Times New Roman"/>
        </w:rPr>
        <w:t>podrinjskog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kantona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Goražde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DD0574" w:rsidRPr="00DD06D6">
        <w:rPr>
          <w:rFonts w:ascii="Times New Roman" w:hAnsi="Times New Roman" w:cs="Times New Roman"/>
        </w:rPr>
        <w:t>(</w:t>
      </w:r>
      <w:r w:rsidR="008C669C">
        <w:rPr>
          <w:rFonts w:ascii="Times New Roman" w:hAnsi="Times New Roman" w:cs="Times New Roman"/>
        </w:rPr>
        <w:t>u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dalјem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tekstu</w:t>
      </w:r>
      <w:r w:rsidR="005457E7" w:rsidRPr="00DD06D6">
        <w:rPr>
          <w:rFonts w:ascii="Times New Roman" w:hAnsi="Times New Roman" w:cs="Times New Roman"/>
        </w:rPr>
        <w:t>: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Ministarstvo</w:t>
      </w:r>
      <w:r w:rsidR="00DD0574" w:rsidRPr="00DD06D6">
        <w:rPr>
          <w:rFonts w:ascii="Times New Roman" w:hAnsi="Times New Roman" w:cs="Times New Roman"/>
        </w:rPr>
        <w:t xml:space="preserve">) </w:t>
      </w:r>
      <w:r w:rsidR="008C669C">
        <w:rPr>
          <w:rFonts w:ascii="Times New Roman" w:hAnsi="Times New Roman" w:cs="Times New Roman"/>
        </w:rPr>
        <w:t>te</w:t>
      </w:r>
      <w:r w:rsidR="0055378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Pedagoškim</w:t>
      </w:r>
      <w:r w:rsidR="0055378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zavodom</w:t>
      </w:r>
      <w:r w:rsidR="0055378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Bosansko</w:t>
      </w:r>
      <w:r w:rsidR="00553787" w:rsidRPr="00DD06D6">
        <w:rPr>
          <w:rFonts w:ascii="Times New Roman" w:hAnsi="Times New Roman" w:cs="Times New Roman"/>
        </w:rPr>
        <w:t xml:space="preserve"> – </w:t>
      </w:r>
      <w:r w:rsidR="008C669C">
        <w:rPr>
          <w:rFonts w:ascii="Times New Roman" w:hAnsi="Times New Roman" w:cs="Times New Roman"/>
        </w:rPr>
        <w:t>podrinjskog</w:t>
      </w:r>
      <w:r w:rsidR="0055378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kantona</w:t>
      </w:r>
      <w:r w:rsidR="0055378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Goražde</w:t>
      </w:r>
      <w:r w:rsidR="00A17775" w:rsidRPr="00DD06D6">
        <w:rPr>
          <w:rFonts w:ascii="Times New Roman" w:hAnsi="Times New Roman" w:cs="Times New Roman"/>
        </w:rPr>
        <w:t xml:space="preserve"> (</w:t>
      </w:r>
      <w:r w:rsidR="008C669C">
        <w:rPr>
          <w:rFonts w:ascii="Times New Roman" w:hAnsi="Times New Roman" w:cs="Times New Roman"/>
        </w:rPr>
        <w:t>u</w:t>
      </w:r>
      <w:r w:rsidR="00A1777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dalјem</w:t>
      </w:r>
      <w:r w:rsidR="00A1777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tekstu</w:t>
      </w:r>
      <w:r w:rsidR="005457E7" w:rsidRPr="00DD06D6">
        <w:rPr>
          <w:rFonts w:ascii="Times New Roman" w:hAnsi="Times New Roman" w:cs="Times New Roman"/>
        </w:rPr>
        <w:t>:</w:t>
      </w:r>
      <w:r w:rsidR="00A1777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Pedagoški</w:t>
      </w:r>
      <w:r w:rsidR="00A1777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zavod</w:t>
      </w:r>
      <w:r w:rsidR="00A17775" w:rsidRPr="00DD06D6">
        <w:rPr>
          <w:rFonts w:ascii="Times New Roman" w:hAnsi="Times New Roman" w:cs="Times New Roman"/>
        </w:rPr>
        <w:t xml:space="preserve">) </w:t>
      </w:r>
      <w:r w:rsidR="008C669C">
        <w:rPr>
          <w:rFonts w:ascii="Times New Roman" w:hAnsi="Times New Roman" w:cs="Times New Roman"/>
        </w:rPr>
        <w:t>brine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obezbjeđivanju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unapređenju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uslova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razvoj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odgoja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DD057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obrazovanja</w:t>
      </w:r>
      <w:r w:rsidR="00DD0574" w:rsidRPr="00DD06D6">
        <w:rPr>
          <w:rFonts w:ascii="Times New Roman" w:hAnsi="Times New Roman" w:cs="Times New Roman"/>
        </w:rPr>
        <w:t xml:space="preserve">. </w:t>
      </w:r>
    </w:p>
    <w:p w14:paraId="3DB00446" w14:textId="0D807433" w:rsidR="00DD0574" w:rsidRPr="00DD06D6" w:rsidRDefault="00765876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(2)</w:t>
      </w:r>
      <w:r w:rsidR="0005039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Vrednovanjem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se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procjenjuje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kvalitet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rada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5457E7" w:rsidRPr="00DD06D6">
        <w:rPr>
          <w:rFonts w:ascii="Times New Roman" w:hAnsi="Times New Roman" w:cs="Times New Roman"/>
          <w:sz w:val="24"/>
          <w:szCs w:val="24"/>
        </w:rPr>
        <w:t>,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čime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se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obezbjeđuju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podaci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od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značaja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dalјi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razvoj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upravlјanje</w:t>
      </w:r>
      <w:r w:rsidR="006F2C8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školom</w:t>
      </w:r>
      <w:r w:rsidR="00DD0574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24A0BE15" w14:textId="77777777" w:rsidR="00BA4EDF" w:rsidRPr="00DD06D6" w:rsidRDefault="00BA4EDF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5A8FE80" w14:textId="025680C9" w:rsidR="00F728B5" w:rsidRPr="00DD06D6" w:rsidRDefault="008C669C" w:rsidP="00DD06D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Član</w:t>
      </w:r>
      <w:r w:rsidR="00BA4EDF" w:rsidRPr="00DD06D6">
        <w:rPr>
          <w:rFonts w:ascii="Times New Roman" w:hAnsi="Times New Roman" w:cs="Times New Roman"/>
          <w:b/>
          <w:bCs/>
        </w:rPr>
        <w:t xml:space="preserve">  3.</w:t>
      </w:r>
    </w:p>
    <w:p w14:paraId="7F384A4A" w14:textId="7289FDD3" w:rsidR="00BA4EDF" w:rsidRPr="00DD06D6" w:rsidRDefault="00BA4EDF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6D6">
        <w:rPr>
          <w:rFonts w:ascii="Times New Roman" w:hAnsi="Times New Roman" w:cs="Times New Roman"/>
          <w:b/>
        </w:rPr>
        <w:t>(</w:t>
      </w:r>
      <w:r w:rsidR="008C669C">
        <w:rPr>
          <w:rFonts w:ascii="Times New Roman" w:hAnsi="Times New Roman" w:cs="Times New Roman"/>
          <w:b/>
        </w:rPr>
        <w:t>Osnovi</w:t>
      </w:r>
      <w:r w:rsidR="006F2C86"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i</w:t>
      </w:r>
      <w:r w:rsidR="006F2C86"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način</w:t>
      </w:r>
      <w:r w:rsidR="006F2C86"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vrednovanja</w:t>
      </w:r>
      <w:r w:rsidR="006F2C86"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kvaliteta</w:t>
      </w:r>
      <w:r w:rsidR="006F2C86"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rada</w:t>
      </w:r>
      <w:r w:rsidR="006F2C86"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škole</w:t>
      </w:r>
      <w:r w:rsidRPr="00DD06D6">
        <w:rPr>
          <w:rFonts w:ascii="Times New Roman" w:hAnsi="Times New Roman" w:cs="Times New Roman"/>
          <w:b/>
        </w:rPr>
        <w:t>)</w:t>
      </w:r>
    </w:p>
    <w:p w14:paraId="2D86F843" w14:textId="0C7BE058" w:rsidR="0011709E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Vrednovanje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vrši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osnovu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standarda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indikatora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6F2C8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11709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definisanih</w:t>
      </w:r>
      <w:r w:rsidR="0011709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Pravilnikom</w:t>
      </w:r>
      <w:r w:rsidR="0011709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11709E" w:rsidRPr="00DD06D6">
        <w:rPr>
          <w:rFonts w:ascii="Times New Roman" w:hAnsi="Times New Roman" w:cs="Times New Roman"/>
        </w:rPr>
        <w:t xml:space="preserve">  </w:t>
      </w:r>
      <w:r w:rsidR="008C669C">
        <w:rPr>
          <w:rFonts w:ascii="Times New Roman" w:hAnsi="Times New Roman" w:cs="Times New Roman"/>
        </w:rPr>
        <w:t>standardima</w:t>
      </w:r>
      <w:r w:rsidR="0011709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11709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11709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11709E" w:rsidRPr="00DD06D6">
        <w:rPr>
          <w:rFonts w:ascii="Times New Roman" w:hAnsi="Times New Roman" w:cs="Times New Roman"/>
        </w:rPr>
        <w:t>.</w:t>
      </w:r>
    </w:p>
    <w:p w14:paraId="2DEEF417" w14:textId="63E73BA5" w:rsidR="006F2C86" w:rsidRPr="00DD06D6" w:rsidRDefault="00050399" w:rsidP="00DD06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>(</w:t>
      </w:r>
      <w:r w:rsidR="00765876" w:rsidRPr="00DD06D6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Vrednovanje</w:t>
      </w:r>
      <w:r w:rsidR="0006550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06550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06550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06550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vrši</w:t>
      </w:r>
      <w:r w:rsidR="0006550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06550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kroz</w:t>
      </w:r>
      <w:r w:rsidR="0006550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06550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06550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eksternu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evaluaciju</w:t>
      </w:r>
      <w:r w:rsidR="00F728B5" w:rsidRPr="00DD06D6">
        <w:rPr>
          <w:rFonts w:ascii="Times New Roman" w:hAnsi="Times New Roman" w:cs="Times New Roman"/>
        </w:rPr>
        <w:t>.</w:t>
      </w:r>
    </w:p>
    <w:p w14:paraId="4316D05A" w14:textId="77777777" w:rsidR="00BA4EDF" w:rsidRPr="00DD06D6" w:rsidRDefault="00BA4EDF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D43D6CC" w14:textId="09472CAA" w:rsidR="00BA4EDF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916DE5" w:rsidRPr="00DD06D6">
        <w:rPr>
          <w:rFonts w:ascii="Times New Roman" w:hAnsi="Times New Roman" w:cs="Times New Roman"/>
          <w:b/>
          <w:bCs/>
        </w:rPr>
        <w:t xml:space="preserve">  4.</w:t>
      </w:r>
    </w:p>
    <w:p w14:paraId="0E94429A" w14:textId="3BA7D753" w:rsidR="00BA4EDF" w:rsidRPr="00DD06D6" w:rsidRDefault="00765876" w:rsidP="00DD06D6">
      <w:pPr>
        <w:pStyle w:val="Default"/>
        <w:jc w:val="center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/>
        </w:rPr>
        <w:t>(</w:t>
      </w:r>
      <w:r w:rsidR="008C669C">
        <w:rPr>
          <w:rFonts w:ascii="Times New Roman" w:hAnsi="Times New Roman" w:cs="Times New Roman"/>
          <w:b/>
        </w:rPr>
        <w:t>Pojam</w:t>
      </w:r>
      <w:r w:rsidR="00065501"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samovrednovanja</w:t>
      </w:r>
      <w:r w:rsidR="00065501"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kvaliteta</w:t>
      </w:r>
      <w:r w:rsidR="00065501"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rada</w:t>
      </w:r>
      <w:r w:rsidR="00065501" w:rsidRPr="00DD06D6">
        <w:rPr>
          <w:rFonts w:ascii="Times New Roman" w:hAnsi="Times New Roman" w:cs="Times New Roman"/>
          <w:b/>
        </w:rPr>
        <w:t xml:space="preserve"> </w:t>
      </w:r>
      <w:r w:rsidR="008C669C">
        <w:rPr>
          <w:rFonts w:ascii="Times New Roman" w:hAnsi="Times New Roman" w:cs="Times New Roman"/>
          <w:b/>
        </w:rPr>
        <w:t>škole</w:t>
      </w:r>
      <w:r w:rsidRPr="00DD06D6">
        <w:rPr>
          <w:rFonts w:ascii="Times New Roman" w:hAnsi="Times New Roman" w:cs="Times New Roman"/>
          <w:b/>
        </w:rPr>
        <w:t>)</w:t>
      </w:r>
    </w:p>
    <w:p w14:paraId="68CBD666" w14:textId="3B09062E" w:rsidR="00227718" w:rsidRPr="00DD06D6" w:rsidRDefault="00765876" w:rsidP="00DD06D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F728B5" w:rsidRPr="00DD06D6">
        <w:rPr>
          <w:rFonts w:ascii="Times New Roman" w:hAnsi="Times New Roman" w:cs="Times New Roman"/>
        </w:rPr>
        <w:t xml:space="preserve"> </w:t>
      </w:r>
      <w:r w:rsidR="00065501" w:rsidRPr="00DD06D6">
        <w:rPr>
          <w:rFonts w:ascii="Times New Roman" w:hAnsi="Times New Roman" w:cs="Times New Roman"/>
        </w:rPr>
        <w:t>(</w:t>
      </w:r>
      <w:r w:rsidR="008C669C">
        <w:rPr>
          <w:rFonts w:ascii="Times New Roman" w:hAnsi="Times New Roman" w:cs="Times New Roman"/>
        </w:rPr>
        <w:t>u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dalјem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tekstu</w:t>
      </w:r>
      <w:r w:rsidR="005457E7" w:rsidRPr="00DD06D6">
        <w:rPr>
          <w:rFonts w:ascii="Times New Roman" w:hAnsi="Times New Roman" w:cs="Times New Roman"/>
        </w:rPr>
        <w:t>: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5A6C84" w:rsidRPr="00DD06D6">
        <w:rPr>
          <w:rFonts w:ascii="Times New Roman" w:hAnsi="Times New Roman" w:cs="Times New Roman"/>
        </w:rPr>
        <w:t>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procjena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koju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provodi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škola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osnovu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standarda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lang w:val="bs-Cyrl-BA"/>
        </w:rPr>
        <w:t>indikatora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B342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definisanih</w:t>
      </w:r>
      <w:r w:rsidR="00B342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Pravilnikom</w:t>
      </w:r>
      <w:r w:rsidR="00B342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B342D9" w:rsidRPr="00DD06D6">
        <w:rPr>
          <w:rFonts w:ascii="Times New Roman" w:hAnsi="Times New Roman" w:cs="Times New Roman"/>
        </w:rPr>
        <w:t xml:space="preserve">  </w:t>
      </w:r>
      <w:r w:rsidR="008C669C">
        <w:rPr>
          <w:rFonts w:ascii="Times New Roman" w:hAnsi="Times New Roman" w:cs="Times New Roman"/>
        </w:rPr>
        <w:t>standardima</w:t>
      </w:r>
      <w:r w:rsidR="00B342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B342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B342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B342D9" w:rsidRPr="00DD06D6">
        <w:rPr>
          <w:rFonts w:ascii="Times New Roman" w:hAnsi="Times New Roman" w:cs="Times New Roman"/>
        </w:rPr>
        <w:t>.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Škola</w:t>
      </w:r>
      <w:r w:rsidR="005457E7" w:rsidRPr="00DD06D6">
        <w:rPr>
          <w:rFonts w:ascii="Times New Roman" w:hAnsi="Times New Roman" w:cs="Times New Roman"/>
        </w:rPr>
        <w:t>,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skladu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sopstvenim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potrebama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specifičnostima</w:t>
      </w:r>
      <w:r w:rsidR="005457E7" w:rsidRPr="00DD06D6">
        <w:rPr>
          <w:rFonts w:ascii="Times New Roman" w:hAnsi="Times New Roman" w:cs="Times New Roman"/>
        </w:rPr>
        <w:t>,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može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utvrdi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dodatne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indikatore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ukoliko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joj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to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omogućava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bolјi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uvid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postojeće</w:t>
      </w:r>
      <w:r w:rsidR="00A56F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stanje</w:t>
      </w:r>
      <w:r w:rsidR="00A56F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A56F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ukoliko</w:t>
      </w:r>
      <w:r w:rsidR="00A56F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daje</w:t>
      </w:r>
      <w:r w:rsidR="00A56F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smjernice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unapređenje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065501" w:rsidRPr="00DD06D6">
        <w:rPr>
          <w:rFonts w:ascii="Times New Roman" w:hAnsi="Times New Roman" w:cs="Times New Roman"/>
        </w:rPr>
        <w:t>.</w:t>
      </w:r>
    </w:p>
    <w:p w14:paraId="6EECF9B1" w14:textId="450B15D2" w:rsidR="00065501" w:rsidRPr="00DD06D6" w:rsidRDefault="00765876" w:rsidP="00DD06D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(2)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kontinuirani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proces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preispitivanja</w:t>
      </w:r>
      <w:r w:rsidR="00916DE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postojeće</w:t>
      </w:r>
      <w:r w:rsidR="00916DE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prakse</w:t>
      </w:r>
      <w:r w:rsidR="00916DE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koji</w:t>
      </w:r>
      <w:r w:rsidR="00916DE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916DE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sprovodi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sistemski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transparentno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unutar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služi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unapređenje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razvoja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cilјu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ostvarivanja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dobrobiti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učenika</w:t>
      </w:r>
      <w:r w:rsidR="00065501" w:rsidRPr="00DD06D6">
        <w:rPr>
          <w:rFonts w:ascii="Times New Roman" w:hAnsi="Times New Roman" w:cs="Times New Roman"/>
        </w:rPr>
        <w:t xml:space="preserve">. </w:t>
      </w:r>
    </w:p>
    <w:p w14:paraId="1433F80F" w14:textId="1C839690" w:rsidR="00065501" w:rsidRPr="00DD06D6" w:rsidRDefault="00765876" w:rsidP="00DD06D6">
      <w:pPr>
        <w:pStyle w:val="Default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(3)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Samovrednovanjem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podržava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autonomija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razvija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odgovornost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rezultate</w:t>
      </w:r>
      <w:r w:rsidR="005A6C84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065501" w:rsidRPr="00DD06D6">
        <w:rPr>
          <w:rFonts w:ascii="Times New Roman" w:hAnsi="Times New Roman" w:cs="Times New Roman"/>
        </w:rPr>
        <w:t xml:space="preserve">. </w:t>
      </w:r>
    </w:p>
    <w:p w14:paraId="28C01B90" w14:textId="75FE9F2B" w:rsidR="00065501" w:rsidRPr="00DD06D6" w:rsidRDefault="00765876" w:rsidP="00DD06D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DD06D6">
        <w:rPr>
          <w:rFonts w:ascii="Times New Roman" w:hAnsi="Times New Roman" w:cs="Times New Roman"/>
        </w:rPr>
        <w:t>(4)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Škola</w:t>
      </w:r>
      <w:r w:rsidR="00A041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="00A041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dužna</w:t>
      </w:r>
      <w:r w:rsidR="00A041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</w:t>
      </w:r>
      <w:r w:rsidR="00A041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A041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sprovodi</w:t>
      </w:r>
      <w:r w:rsidR="00A041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svake</w:t>
      </w:r>
      <w:r w:rsidR="005363B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godine</w:t>
      </w:r>
      <w:r w:rsidR="005363B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</w:t>
      </w:r>
      <w:r w:rsidR="005363B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pojedinim</w:t>
      </w:r>
      <w:r w:rsidR="005363B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oblastima</w:t>
      </w:r>
      <w:r w:rsidR="005363B8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a</w:t>
      </w:r>
      <w:r w:rsidR="005363B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svake</w:t>
      </w:r>
      <w:r w:rsidR="005363B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četvrte</w:t>
      </w:r>
      <w:r w:rsidR="005363B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godine</w:t>
      </w:r>
      <w:r w:rsidR="005363B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5363B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cjelini</w:t>
      </w:r>
      <w:r w:rsidR="000F611A" w:rsidRPr="00DD06D6">
        <w:rPr>
          <w:rFonts w:ascii="Times New Roman" w:hAnsi="Times New Roman" w:cs="Times New Roman"/>
        </w:rPr>
        <w:t>.</w:t>
      </w:r>
    </w:p>
    <w:p w14:paraId="0590EDB0" w14:textId="4D109CAC" w:rsidR="005B426F" w:rsidRPr="00DD06D6" w:rsidRDefault="008C669C" w:rsidP="00DD06D6">
      <w:pPr>
        <w:pStyle w:val="Default"/>
        <w:spacing w:before="3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lastRenderedPageBreak/>
        <w:t>Član</w:t>
      </w:r>
      <w:r w:rsidR="005B426F" w:rsidRPr="00DD06D6">
        <w:rPr>
          <w:rFonts w:ascii="Times New Roman" w:hAnsi="Times New Roman" w:cs="Times New Roman"/>
          <w:b/>
          <w:bCs/>
        </w:rPr>
        <w:t xml:space="preserve">  5. </w:t>
      </w:r>
    </w:p>
    <w:p w14:paraId="23FB2752" w14:textId="2FABD94B" w:rsidR="005B426F" w:rsidRPr="00DD06D6" w:rsidRDefault="009850A9" w:rsidP="00DD06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6D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C669C">
        <w:rPr>
          <w:rFonts w:ascii="Times New Roman" w:hAnsi="Times New Roman" w:cs="Times New Roman"/>
          <w:b/>
          <w:bCs/>
          <w:sz w:val="24"/>
          <w:szCs w:val="24"/>
        </w:rPr>
        <w:t>Nosioci</w:t>
      </w:r>
      <w:r w:rsidR="008A54C6" w:rsidRPr="00DD06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/>
          <w:bCs/>
          <w:sz w:val="24"/>
          <w:szCs w:val="24"/>
        </w:rPr>
        <w:t>samovrednovanja</w:t>
      </w:r>
      <w:r w:rsidRPr="00DD06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52038F9" w14:textId="22BF9315" w:rsidR="005B426F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samovrednovanju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učestvuju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svi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zaposleni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školi</w:t>
      </w:r>
      <w:r w:rsidR="005B426F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stručni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organi</w:t>
      </w:r>
      <w:r w:rsidR="00EA47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8A54C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vijeće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roditelјa</w:t>
      </w:r>
      <w:r w:rsidR="005B426F" w:rsidRPr="00DD06D6">
        <w:rPr>
          <w:rFonts w:ascii="Times New Roman" w:hAnsi="Times New Roman" w:cs="Times New Roman"/>
        </w:rPr>
        <w:t>,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vijeće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učenika</w:t>
      </w:r>
      <w:r w:rsidR="005B426F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učenici</w:t>
      </w:r>
      <w:r w:rsidR="008A54C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nastavnici</w:t>
      </w:r>
      <w:r w:rsidR="008A54C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stručni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saradnici</w:t>
      </w:r>
      <w:r w:rsidR="008A54C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saradnici</w:t>
      </w:r>
      <w:r w:rsidR="008A54C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direktor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školski</w:t>
      </w:r>
      <w:r w:rsidR="00B342D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odbor</w:t>
      </w:r>
      <w:r w:rsidR="005B426F" w:rsidRPr="00DD06D6">
        <w:rPr>
          <w:rFonts w:ascii="Times New Roman" w:hAnsi="Times New Roman" w:cs="Times New Roman"/>
        </w:rPr>
        <w:t xml:space="preserve">. </w:t>
      </w:r>
    </w:p>
    <w:p w14:paraId="70368D88" w14:textId="2ECEFF6C" w:rsidR="008A54C6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(2)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školi</w:t>
      </w:r>
      <w:r w:rsidR="008A54C6" w:rsidRPr="00DD06D6">
        <w:rPr>
          <w:rFonts w:ascii="Times New Roman" w:hAnsi="Times New Roman" w:cs="Times New Roman"/>
        </w:rPr>
        <w:t xml:space="preserve">  </w:t>
      </w:r>
      <w:r w:rsidR="008C669C">
        <w:rPr>
          <w:rFonts w:ascii="Times New Roman" w:hAnsi="Times New Roman" w:cs="Times New Roman"/>
        </w:rPr>
        <w:t>sprovodi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tim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02518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koji</w:t>
      </w:r>
      <w:r w:rsidR="0002518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imenuje</w:t>
      </w:r>
      <w:r w:rsidR="0002518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direktor</w:t>
      </w:r>
      <w:r w:rsidR="008A54C6" w:rsidRPr="00DD06D6">
        <w:rPr>
          <w:rFonts w:ascii="Times New Roman" w:hAnsi="Times New Roman" w:cs="Times New Roman"/>
        </w:rPr>
        <w:t>.</w:t>
      </w:r>
    </w:p>
    <w:p w14:paraId="77E09BF4" w14:textId="32BCB1A5" w:rsidR="005B426F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(3)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Tim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čine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predstavnici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zaposlenih</w:t>
      </w:r>
      <w:r w:rsidR="00D04072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roditelјi</w:t>
      </w:r>
      <w:r w:rsidR="00D04072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odnosno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drugi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zakonski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zastupnici</w:t>
      </w:r>
      <w:r w:rsidR="00050399">
        <w:rPr>
          <w:rFonts w:ascii="Times New Roman" w:hAnsi="Times New Roman" w:cs="Times New Roman"/>
          <w:lang w:val="bs-Cyrl-BA"/>
        </w:rPr>
        <w:t>,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odnosno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stručnjaci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pojedina</w:t>
      </w:r>
      <w:r w:rsidR="00D0407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pitanja</w:t>
      </w:r>
      <w:r w:rsidR="00D04072" w:rsidRPr="00DD06D6">
        <w:rPr>
          <w:rFonts w:ascii="Times New Roman" w:hAnsi="Times New Roman" w:cs="Times New Roman"/>
        </w:rPr>
        <w:t xml:space="preserve">. </w:t>
      </w:r>
    </w:p>
    <w:p w14:paraId="7ECBE216" w14:textId="156DE117" w:rsidR="005B426F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(4)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Tim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ima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najmanje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pet</w:t>
      </w:r>
      <w:r w:rsidR="00CA1E74" w:rsidRPr="00DD06D6">
        <w:rPr>
          <w:rFonts w:ascii="Times New Roman" w:hAnsi="Times New Roman" w:cs="Times New Roman"/>
        </w:rPr>
        <w:t>,</w:t>
      </w:r>
      <w:r w:rsidR="0002518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a</w:t>
      </w:r>
      <w:r w:rsidR="0002518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najviše</w:t>
      </w:r>
      <w:r w:rsidR="00025182" w:rsidRPr="00DD06D6">
        <w:rPr>
          <w:rFonts w:ascii="Times New Roman" w:hAnsi="Times New Roman" w:cs="Times New Roman"/>
        </w:rPr>
        <w:t xml:space="preserve"> 10 </w:t>
      </w:r>
      <w:r w:rsidR="008C669C">
        <w:rPr>
          <w:rFonts w:ascii="Times New Roman" w:hAnsi="Times New Roman" w:cs="Times New Roman"/>
        </w:rPr>
        <w:t>članova</w:t>
      </w:r>
      <w:r w:rsidR="005B426F" w:rsidRPr="00DD06D6">
        <w:rPr>
          <w:rFonts w:ascii="Times New Roman" w:hAnsi="Times New Roman" w:cs="Times New Roman"/>
        </w:rPr>
        <w:t xml:space="preserve">. </w:t>
      </w:r>
    </w:p>
    <w:p w14:paraId="6EAD6F55" w14:textId="26F93668" w:rsidR="005B426F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(5)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Direktor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imenuje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članove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tima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period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</w:t>
      </w:r>
      <w:r w:rsidR="008C669C">
        <w:rPr>
          <w:rFonts w:ascii="Times New Roman" w:hAnsi="Times New Roman" w:cs="Times New Roman"/>
          <w:bCs/>
        </w:rPr>
        <w:t>godinu</w:t>
      </w:r>
      <w:r w:rsidR="005363B8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dana</w:t>
      </w:r>
      <w:r w:rsidR="008A54C6" w:rsidRPr="00DD06D6">
        <w:rPr>
          <w:rFonts w:ascii="Times New Roman" w:hAnsi="Times New Roman" w:cs="Times New Roman"/>
          <w:bCs/>
        </w:rPr>
        <w:t>.</w:t>
      </w:r>
      <w:r w:rsidR="00050399">
        <w:rPr>
          <w:rFonts w:ascii="Times New Roman" w:hAnsi="Times New Roman" w:cs="Times New Roman"/>
          <w:bCs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Prilikom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formiranja</w:t>
      </w:r>
      <w:r w:rsidR="00A471B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tima</w:t>
      </w:r>
      <w:r w:rsidR="00A471B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A471B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A471B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primjenjuje</w:t>
      </w:r>
      <w:r w:rsidR="00CB7A93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CB7A93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princip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ravnomjerne</w:t>
      </w:r>
      <w:r w:rsidR="008A54C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zastuplјenosti</w:t>
      </w:r>
      <w:r w:rsidR="00D341C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svih</w:t>
      </w:r>
      <w:r w:rsidR="00D341C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zaposlenih</w:t>
      </w:r>
      <w:r w:rsidR="00D341C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D341C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procesu</w:t>
      </w:r>
      <w:r w:rsidR="00D341C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samovednovanja</w:t>
      </w:r>
      <w:r w:rsidR="005B426F" w:rsidRPr="00DD06D6">
        <w:rPr>
          <w:rFonts w:ascii="Times New Roman" w:hAnsi="Times New Roman" w:cs="Times New Roman"/>
        </w:rPr>
        <w:t xml:space="preserve">. </w:t>
      </w:r>
      <w:r w:rsidR="008C669C">
        <w:rPr>
          <w:rFonts w:ascii="Times New Roman" w:hAnsi="Times New Roman" w:cs="Times New Roman"/>
        </w:rPr>
        <w:t>Radom</w:t>
      </w:r>
      <w:r w:rsidR="00D341C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tima</w:t>
      </w:r>
      <w:r w:rsidR="00D341C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D341C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D341C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rukovodi</w:t>
      </w:r>
      <w:r w:rsidR="00D341C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direktor</w:t>
      </w:r>
      <w:r w:rsidR="000F611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5B426F" w:rsidRPr="00DD06D6">
        <w:rPr>
          <w:rFonts w:ascii="Times New Roman" w:hAnsi="Times New Roman" w:cs="Times New Roman"/>
        </w:rPr>
        <w:t>.</w:t>
      </w:r>
    </w:p>
    <w:p w14:paraId="0E950E23" w14:textId="40FA79CB" w:rsidR="005B426F" w:rsidRPr="00DD06D6" w:rsidRDefault="00765876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(6)</w:t>
      </w:r>
      <w:r w:rsidR="0005039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Tim</w:t>
      </w:r>
      <w:r w:rsidR="00D341C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</w:t>
      </w:r>
      <w:r w:rsidR="00D341C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samovrednovanje</w:t>
      </w:r>
      <w:r w:rsidR="0005039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organizuje</w:t>
      </w:r>
      <w:r w:rsidR="00D341C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D341C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sprovodi</w:t>
      </w:r>
      <w:r w:rsidR="00D341C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samovrednovanje</w:t>
      </w:r>
      <w:r w:rsidR="005B426F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074C0ABE" w14:textId="52844E7B" w:rsidR="00025182" w:rsidRPr="00DD06D6" w:rsidRDefault="00025182" w:rsidP="00DD0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D6">
        <w:rPr>
          <w:rFonts w:ascii="Times New Roman" w:hAnsi="Times New Roman" w:cs="Times New Roman"/>
          <w:color w:val="000000"/>
          <w:sz w:val="24"/>
          <w:szCs w:val="24"/>
        </w:rPr>
        <w:t>(7)</w:t>
      </w:r>
      <w:r w:rsidR="00050399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Tim</w:t>
      </w:r>
      <w:r w:rsidR="00CA1E74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</w:t>
      </w:r>
      <w:r w:rsidR="00CA1E74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samovrednovanje</w:t>
      </w:r>
      <w:r w:rsidR="00A56FF9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osigurava</w:t>
      </w:r>
      <w:r w:rsidR="00A56FF9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pažlјiv</w:t>
      </w:r>
      <w:r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odabir</w:t>
      </w:r>
      <w:r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vremenskog</w:t>
      </w:r>
      <w:r w:rsidR="00CB7A93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okvira</w:t>
      </w:r>
      <w:r w:rsidR="00CB7A93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CB7A93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CB7A93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tiče</w:t>
      </w:r>
      <w:r w:rsidR="00CB7A93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samo</w:t>
      </w:r>
      <w:r w:rsidR="008C669C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vrednovanja</w:t>
      </w:r>
      <w:r w:rsidRPr="00DD06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B44CD14" w14:textId="075230D0" w:rsidR="00282CA5" w:rsidRPr="00DD06D6" w:rsidRDefault="00D52AB6" w:rsidP="00DD0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D6">
        <w:rPr>
          <w:rFonts w:ascii="Times New Roman" w:hAnsi="Times New Roman" w:cs="Times New Roman"/>
          <w:color w:val="000000"/>
          <w:sz w:val="24"/>
          <w:szCs w:val="24"/>
        </w:rPr>
        <w:t>(8)</w:t>
      </w:r>
      <w:r w:rsidR="00050399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Neophodno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svaki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učesnik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prije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svega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uradi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samoocjenjivanje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zatim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tim</w:t>
      </w:r>
      <w:r w:rsidR="00CA1E74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</w:t>
      </w:r>
      <w:r w:rsidR="00CA1E74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kreira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zajedničku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procjenu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koja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zasniva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individualnim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procjenama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Svaka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procjena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treba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zasnivati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adekvatnim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dokazima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97C38A0" w14:textId="73D616C1" w:rsidR="00025182" w:rsidRPr="00DD06D6" w:rsidRDefault="00D52AB6" w:rsidP="00DD0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D6">
        <w:rPr>
          <w:rFonts w:ascii="Times New Roman" w:hAnsi="Times New Roman" w:cs="Times New Roman"/>
          <w:color w:val="000000"/>
          <w:sz w:val="24"/>
          <w:szCs w:val="24"/>
        </w:rPr>
        <w:t>(9)</w:t>
      </w:r>
      <w:r w:rsidR="00050399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Tim</w:t>
      </w:r>
      <w:r w:rsidR="00CA1E74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</w:t>
      </w:r>
      <w:r w:rsidR="00CA1E74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formira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zajednički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stav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tiče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pozitivnih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aspekata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snaga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svake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od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oblasti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bi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zajedno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trebali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identifikovati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aktivnosti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kojima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potreban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napredak</w:t>
      </w:r>
      <w:r w:rsidR="00025182" w:rsidRPr="00DD06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955373" w14:textId="75B3C45D" w:rsidR="00282CA5" w:rsidRPr="00DD06D6" w:rsidRDefault="00D52AB6" w:rsidP="00DD06D6">
      <w:pPr>
        <w:pStyle w:val="NormalWeb"/>
        <w:spacing w:before="0" w:beforeAutospacing="0" w:after="0" w:afterAutospacing="0"/>
        <w:jc w:val="both"/>
        <w:rPr>
          <w:bCs/>
          <w:color w:val="000000"/>
        </w:rPr>
      </w:pPr>
      <w:r w:rsidRPr="00DD06D6">
        <w:rPr>
          <w:bCs/>
          <w:color w:val="000000"/>
        </w:rPr>
        <w:t>(10)</w:t>
      </w:r>
      <w:r w:rsidR="00050399">
        <w:rPr>
          <w:bCs/>
          <w:color w:val="000000"/>
          <w:lang w:val="bs-Cyrl-BA"/>
        </w:rPr>
        <w:t xml:space="preserve"> </w:t>
      </w:r>
      <w:r w:rsidR="008C669C">
        <w:t>Tim</w:t>
      </w:r>
      <w:r w:rsidR="00CA1E74" w:rsidRPr="00DD06D6">
        <w:t xml:space="preserve"> </w:t>
      </w:r>
      <w:r w:rsidR="008C669C">
        <w:t>za</w:t>
      </w:r>
      <w:r w:rsidR="00CA1E74" w:rsidRPr="00DD06D6">
        <w:t xml:space="preserve"> </w:t>
      </w:r>
      <w:r w:rsidR="008C669C">
        <w:t>samovrednovanje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organizuje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širu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diskusiju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koja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se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tiče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rezultata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evaluacija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u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školama</w:t>
      </w:r>
      <w:r w:rsidR="00025182" w:rsidRPr="00DD06D6">
        <w:rPr>
          <w:bCs/>
          <w:color w:val="000000"/>
        </w:rPr>
        <w:t xml:space="preserve">. </w:t>
      </w:r>
      <w:r w:rsidR="008C669C">
        <w:rPr>
          <w:bCs/>
          <w:color w:val="000000"/>
        </w:rPr>
        <w:t>Na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osnovu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ovih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rezultata</w:t>
      </w:r>
      <w:r w:rsidR="00025182" w:rsidRPr="00DD06D6">
        <w:rPr>
          <w:bCs/>
          <w:color w:val="000000"/>
        </w:rPr>
        <w:t xml:space="preserve">, </w:t>
      </w:r>
      <w:r w:rsidR="008C669C">
        <w:rPr>
          <w:bCs/>
          <w:color w:val="000000"/>
        </w:rPr>
        <w:t>određuju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se</w:t>
      </w:r>
      <w:r w:rsidR="000F611A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mjere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i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aktivnosti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koje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će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rezultirati</w:t>
      </w:r>
      <w:r w:rsidR="00025182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pobolјšanjima</w:t>
      </w:r>
      <w:r w:rsidR="00025182" w:rsidRPr="00DD06D6">
        <w:rPr>
          <w:bCs/>
          <w:color w:val="000000"/>
        </w:rPr>
        <w:t xml:space="preserve">. </w:t>
      </w:r>
    </w:p>
    <w:p w14:paraId="44AF503F" w14:textId="4D99DD55" w:rsidR="00D52AB6" w:rsidRPr="00DD06D6" w:rsidRDefault="00D52AB6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(11)</w:t>
      </w:r>
      <w:r w:rsidR="00050399">
        <w:rPr>
          <w:color w:val="000000"/>
          <w:lang w:val="bs-Cyrl-BA"/>
        </w:rPr>
        <w:t xml:space="preserve"> </w:t>
      </w:r>
      <w:r w:rsidR="008C669C">
        <w:rPr>
          <w:color w:val="000000"/>
        </w:rPr>
        <w:t>Djelovanje</w:t>
      </w:r>
      <w:r w:rsidR="00025182" w:rsidRPr="00DD06D6">
        <w:rPr>
          <w:color w:val="000000"/>
        </w:rPr>
        <w:t xml:space="preserve"> </w:t>
      </w:r>
      <w:r w:rsidR="008C669C">
        <w:t>tima</w:t>
      </w:r>
      <w:r w:rsidR="00050399" w:rsidRPr="00DD06D6">
        <w:t xml:space="preserve"> </w:t>
      </w:r>
      <w:r w:rsidR="008C669C">
        <w:t>za</w:t>
      </w:r>
      <w:r w:rsidR="00050399" w:rsidRPr="00DD06D6">
        <w:t xml:space="preserve"> </w:t>
      </w:r>
      <w:r w:rsidR="008C669C">
        <w:t>samovrednovanje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je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transparentno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javno</w:t>
      </w:r>
      <w:r w:rsidR="00025182" w:rsidRPr="00DD06D6">
        <w:rPr>
          <w:color w:val="000000"/>
        </w:rPr>
        <w:t xml:space="preserve">, </w:t>
      </w:r>
      <w:r w:rsidR="008C669C">
        <w:rPr>
          <w:color w:val="000000"/>
        </w:rPr>
        <w:t>te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poznato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svim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zaposlenicima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u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školi</w:t>
      </w:r>
      <w:r w:rsidR="00025182" w:rsidRPr="00DD06D6">
        <w:rPr>
          <w:color w:val="000000"/>
        </w:rPr>
        <w:t xml:space="preserve">. </w:t>
      </w:r>
    </w:p>
    <w:p w14:paraId="14A66931" w14:textId="2C3E9E85" w:rsidR="00025182" w:rsidRPr="00DD06D6" w:rsidRDefault="00CB7A93" w:rsidP="00DD06D6">
      <w:pPr>
        <w:pStyle w:val="NormalWeb"/>
        <w:spacing w:before="0" w:beforeAutospacing="0" w:after="0" w:afterAutospacing="0"/>
        <w:jc w:val="both"/>
      </w:pPr>
      <w:r w:rsidRPr="00DD06D6">
        <w:rPr>
          <w:color w:val="000000"/>
        </w:rPr>
        <w:t>(12)</w:t>
      </w:r>
      <w:r w:rsidR="00050399">
        <w:rPr>
          <w:color w:val="000000"/>
          <w:lang w:val="bs-Cyrl-BA"/>
        </w:rPr>
        <w:t xml:space="preserve"> </w:t>
      </w:r>
      <w:r w:rsidR="008C669C">
        <w:rPr>
          <w:color w:val="000000"/>
        </w:rPr>
        <w:t>Djelovanje</w:t>
      </w:r>
      <w:r w:rsidR="00025182" w:rsidRPr="00DD06D6">
        <w:rPr>
          <w:color w:val="000000"/>
        </w:rPr>
        <w:t xml:space="preserve"> </w:t>
      </w:r>
      <w:r w:rsidR="008C669C">
        <w:t>tima</w:t>
      </w:r>
      <w:r w:rsidR="00CA1E74" w:rsidRPr="00DD06D6">
        <w:t xml:space="preserve"> </w:t>
      </w:r>
      <w:r w:rsidR="008C669C">
        <w:t>za</w:t>
      </w:r>
      <w:r w:rsidR="00CA1E74" w:rsidRPr="00DD06D6">
        <w:t xml:space="preserve"> </w:t>
      </w:r>
      <w:r w:rsidR="008C669C">
        <w:t>samovrednovanje</w:t>
      </w:r>
      <w:r w:rsidR="00CA1E74" w:rsidRPr="00DD06D6">
        <w:t xml:space="preserve"> </w:t>
      </w:r>
      <w:r w:rsidR="008C669C">
        <w:rPr>
          <w:color w:val="000000"/>
        </w:rPr>
        <w:t>u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školama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mora</w:t>
      </w:r>
      <w:r w:rsidR="00D52AB6" w:rsidRPr="00DD06D6">
        <w:rPr>
          <w:color w:val="000000"/>
        </w:rPr>
        <w:t xml:space="preserve"> </w:t>
      </w:r>
      <w:r w:rsidR="008C669C">
        <w:rPr>
          <w:color w:val="000000"/>
        </w:rPr>
        <w:t>biti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prezentovano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praćeno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uz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pomoć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oglasnih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tabli</w:t>
      </w:r>
      <w:r w:rsidR="00025182" w:rsidRPr="00DD06D6">
        <w:rPr>
          <w:color w:val="000000"/>
        </w:rPr>
        <w:t xml:space="preserve">, </w:t>
      </w:r>
      <w:r w:rsidR="008C669C">
        <w:rPr>
          <w:color w:val="000000"/>
          <w:lang w:val="bs-Cyrl-BA"/>
        </w:rPr>
        <w:t>v</w:t>
      </w:r>
      <w:r w:rsidR="008C669C">
        <w:rPr>
          <w:color w:val="000000"/>
        </w:rPr>
        <w:t>eb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stranica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te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redovnih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prezentacija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koje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se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tiču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rada</w:t>
      </w:r>
      <w:r w:rsidR="00025182" w:rsidRPr="00DD06D6">
        <w:rPr>
          <w:color w:val="000000"/>
        </w:rPr>
        <w:t xml:space="preserve"> </w:t>
      </w:r>
      <w:r w:rsidR="008C669C">
        <w:t>tima</w:t>
      </w:r>
      <w:r w:rsidR="00CA1E74" w:rsidRPr="00DD06D6">
        <w:t xml:space="preserve"> </w:t>
      </w:r>
      <w:r w:rsidR="008C669C">
        <w:t>za</w:t>
      </w:r>
      <w:r w:rsidR="00CA1E74" w:rsidRPr="00DD06D6">
        <w:t xml:space="preserve"> </w:t>
      </w:r>
      <w:r w:rsidR="008C669C">
        <w:t>samovrednovanje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rada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vezanog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nastavnička</w:t>
      </w:r>
      <w:r w:rsidR="00025182" w:rsidRPr="00DD06D6">
        <w:rPr>
          <w:color w:val="000000"/>
        </w:rPr>
        <w:t xml:space="preserve"> </w:t>
      </w:r>
      <w:r w:rsidR="008C669C">
        <w:rPr>
          <w:color w:val="000000"/>
        </w:rPr>
        <w:t>vijeća</w:t>
      </w:r>
      <w:r w:rsidR="00025182" w:rsidRPr="00DD06D6">
        <w:rPr>
          <w:color w:val="000000"/>
        </w:rPr>
        <w:t>.</w:t>
      </w:r>
    </w:p>
    <w:p w14:paraId="4F1E2A48" w14:textId="377DC067" w:rsidR="005B426F" w:rsidRPr="00DD06D6" w:rsidRDefault="00CB7A93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(13</w:t>
      </w:r>
      <w:r w:rsidR="00765876" w:rsidRPr="00DD06D6">
        <w:rPr>
          <w:rFonts w:ascii="Times New Roman" w:hAnsi="Times New Roman" w:cs="Times New Roman"/>
          <w:sz w:val="24"/>
          <w:szCs w:val="24"/>
        </w:rPr>
        <w:t>)</w:t>
      </w:r>
      <w:r w:rsidR="0005039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Stručnu</w:t>
      </w:r>
      <w:r w:rsidR="00D341C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podršku</w:t>
      </w:r>
      <w:r w:rsidR="00D341C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školi</w:t>
      </w:r>
      <w:r w:rsidR="00D341C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D341C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samovrednovanju</w:t>
      </w:r>
      <w:r w:rsidR="00D341C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pruža</w:t>
      </w:r>
      <w:r w:rsidR="0077769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Pedagoški</w:t>
      </w:r>
      <w:r w:rsidR="00ED4A8F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zavod</w:t>
      </w:r>
      <w:r w:rsidR="00ED4A8F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5348EFCF" w14:textId="77777777" w:rsidR="00DD06D6" w:rsidRDefault="00DD06D6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24C85E" w14:textId="5E5F8F14" w:rsidR="00F51A97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Član</w:t>
      </w:r>
      <w:r w:rsidR="00543E4B" w:rsidRPr="00DD06D6">
        <w:rPr>
          <w:rFonts w:ascii="Times New Roman" w:hAnsi="Times New Roman" w:cs="Times New Roman"/>
          <w:b/>
          <w:bCs/>
        </w:rPr>
        <w:t xml:space="preserve">  6. </w:t>
      </w:r>
    </w:p>
    <w:p w14:paraId="0E2794C5" w14:textId="4DBDB105" w:rsidR="00323652" w:rsidRPr="00DD06D6" w:rsidRDefault="009850A9" w:rsidP="00DD0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D6">
        <w:rPr>
          <w:rFonts w:ascii="Times New Roman" w:hAnsi="Times New Roman" w:cs="Times New Roman"/>
          <w:b/>
          <w:sz w:val="24"/>
          <w:szCs w:val="24"/>
        </w:rPr>
        <w:t>(</w:t>
      </w:r>
      <w:r w:rsidR="008C669C">
        <w:rPr>
          <w:rFonts w:ascii="Times New Roman" w:hAnsi="Times New Roman" w:cs="Times New Roman"/>
          <w:b/>
          <w:sz w:val="24"/>
          <w:szCs w:val="24"/>
        </w:rPr>
        <w:t>Godišnji</w:t>
      </w:r>
      <w:r w:rsidR="00F51A97" w:rsidRPr="00DD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/>
          <w:sz w:val="24"/>
          <w:szCs w:val="24"/>
        </w:rPr>
        <w:t>plan</w:t>
      </w:r>
      <w:r w:rsidR="00F51A97" w:rsidRPr="00DD0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/>
          <w:sz w:val="24"/>
          <w:szCs w:val="24"/>
        </w:rPr>
        <w:t>samovrednovanja</w:t>
      </w:r>
      <w:r w:rsidRPr="00DD06D6">
        <w:rPr>
          <w:rFonts w:ascii="Times New Roman" w:hAnsi="Times New Roman" w:cs="Times New Roman"/>
          <w:b/>
          <w:sz w:val="24"/>
          <w:szCs w:val="24"/>
        </w:rPr>
        <w:t>)</w:t>
      </w:r>
    </w:p>
    <w:p w14:paraId="1F82FC25" w14:textId="1BB6A6AF" w:rsidR="00F51A97" w:rsidRPr="00DD06D6" w:rsidRDefault="00765876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(1)</w:t>
      </w:r>
      <w:r w:rsidR="0005039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Godišnji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plan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priprema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tim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samovrednovanje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FE237" w14:textId="74BE7283" w:rsidR="00F51A97" w:rsidRPr="00DD06D6" w:rsidRDefault="00765876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(2)</w:t>
      </w:r>
      <w:r w:rsidR="0005039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Godišnji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plan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donosi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se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na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osnovu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procjene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stanja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školi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sastavni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je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dio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godišnjeg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plana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rada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6662D3" w14:textId="0067513B" w:rsidR="00543E4B" w:rsidRPr="00DD06D6" w:rsidRDefault="00765876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(3)</w:t>
      </w:r>
      <w:r w:rsidR="0005039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godišnjem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planu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utvrđuju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se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predmet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koji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predstavlјa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jednu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ili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više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oblasti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kvaliteta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ili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rada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cjelini</w:t>
      </w:r>
      <w:r w:rsidR="00F51A97" w:rsidRPr="00DD06D6">
        <w:rPr>
          <w:rFonts w:ascii="Times New Roman" w:hAnsi="Times New Roman" w:cs="Times New Roman"/>
          <w:sz w:val="24"/>
          <w:szCs w:val="24"/>
        </w:rPr>
        <w:t>,</w:t>
      </w:r>
      <w:r w:rsidR="0005039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definisanih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standardima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kvaliteta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rada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A471B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F51A97" w:rsidRPr="00DD06D6">
        <w:rPr>
          <w:rFonts w:ascii="Times New Roman" w:hAnsi="Times New Roman" w:cs="Times New Roman"/>
          <w:sz w:val="24"/>
          <w:szCs w:val="24"/>
        </w:rPr>
        <w:t>(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dalјem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tekstu</w:t>
      </w:r>
      <w:r w:rsidR="00CA1E74" w:rsidRPr="00DD06D6">
        <w:rPr>
          <w:rFonts w:ascii="Times New Roman" w:hAnsi="Times New Roman" w:cs="Times New Roman"/>
          <w:sz w:val="24"/>
          <w:szCs w:val="24"/>
        </w:rPr>
        <w:t>: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predmet</w:t>
      </w:r>
      <w:r w:rsidR="00F51A9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samovrednovanja</w:t>
      </w:r>
      <w:r w:rsidR="00F51A97" w:rsidRPr="00DD06D6">
        <w:rPr>
          <w:rFonts w:ascii="Times New Roman" w:hAnsi="Times New Roman" w:cs="Times New Roman"/>
          <w:sz w:val="24"/>
          <w:szCs w:val="24"/>
        </w:rPr>
        <w:t>),</w:t>
      </w:r>
      <w:r w:rsidR="0005039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predviđene</w:t>
      </w:r>
      <w:r w:rsidR="00543E4B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aktivnosti</w:t>
      </w:r>
      <w:r w:rsidR="00543E4B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vremensku</w:t>
      </w:r>
      <w:r w:rsidR="00543E4B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dinamiku</w:t>
      </w:r>
      <w:r w:rsidR="00543E4B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nosioce</w:t>
      </w:r>
      <w:r w:rsidR="00543E4B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543E4B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očekivane</w:t>
      </w:r>
      <w:r w:rsidR="00543E4B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ishode</w:t>
      </w:r>
      <w:r w:rsidR="00543E4B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instumente</w:t>
      </w:r>
      <w:r w:rsidR="00543E4B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543E4B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tehnike</w:t>
      </w:r>
      <w:r w:rsidR="00543E4B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samovrednovanja</w:t>
      </w:r>
      <w:r w:rsidR="00F51A97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35EA0275" w14:textId="77777777" w:rsidR="00440840" w:rsidRPr="00DD06D6" w:rsidRDefault="00440840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D6D191E" w14:textId="24E74857" w:rsidR="00A020E1" w:rsidRPr="00DD06D6" w:rsidRDefault="008C669C" w:rsidP="00DD06D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Član</w:t>
      </w:r>
      <w:r w:rsidR="00A020E1" w:rsidRPr="00DD06D6">
        <w:rPr>
          <w:rFonts w:ascii="Times New Roman" w:hAnsi="Times New Roman" w:cs="Times New Roman"/>
          <w:b/>
          <w:bCs/>
        </w:rPr>
        <w:t xml:space="preserve">  7.</w:t>
      </w:r>
    </w:p>
    <w:p w14:paraId="0D699334" w14:textId="42C33E76" w:rsidR="00543E4B" w:rsidRPr="00DD06D6" w:rsidRDefault="00404B7C" w:rsidP="00DD0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6D6">
        <w:rPr>
          <w:rFonts w:ascii="Times New Roman" w:hAnsi="Times New Roman" w:cs="Times New Roman"/>
          <w:b/>
          <w:sz w:val="24"/>
          <w:szCs w:val="24"/>
        </w:rPr>
        <w:t>(</w:t>
      </w:r>
      <w:r w:rsidR="008C669C">
        <w:rPr>
          <w:rFonts w:ascii="Times New Roman" w:hAnsi="Times New Roman" w:cs="Times New Roman"/>
          <w:b/>
          <w:sz w:val="24"/>
          <w:szCs w:val="24"/>
        </w:rPr>
        <w:t>Samovrednovanje</w:t>
      </w:r>
      <w:r w:rsidRPr="00DD06D6">
        <w:rPr>
          <w:rFonts w:ascii="Times New Roman" w:hAnsi="Times New Roman" w:cs="Times New Roman"/>
          <w:b/>
          <w:sz w:val="24"/>
          <w:szCs w:val="24"/>
        </w:rPr>
        <w:t>)</w:t>
      </w:r>
    </w:p>
    <w:p w14:paraId="2640FCBF" w14:textId="2C089035" w:rsidR="00543E4B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Samovrednovanje</w:t>
      </w:r>
      <w:r w:rsidR="005C647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5C647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vrši</w:t>
      </w:r>
      <w:r w:rsidR="005C647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5C647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osnovu</w:t>
      </w:r>
      <w:r w:rsidR="005C647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analize</w:t>
      </w:r>
      <w:r w:rsidR="00543E4B" w:rsidRPr="00DD06D6">
        <w:rPr>
          <w:rFonts w:ascii="Times New Roman" w:hAnsi="Times New Roman" w:cs="Times New Roman"/>
        </w:rPr>
        <w:t xml:space="preserve">: </w:t>
      </w:r>
    </w:p>
    <w:p w14:paraId="262CF079" w14:textId="3A1F9DB6" w:rsidR="00543E4B" w:rsidRPr="00DD06D6" w:rsidRDefault="008C669C" w:rsidP="00DD06D6">
      <w:pPr>
        <w:pStyle w:val="Default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543E4B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pedagoške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dokumentacije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evidencije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škole</w:t>
      </w:r>
      <w:r w:rsidR="00543E4B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nastavnog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programa</w:t>
      </w:r>
      <w:r w:rsidR="00543E4B" w:rsidRPr="00DD06D6">
        <w:rPr>
          <w:rFonts w:ascii="Times New Roman" w:hAnsi="Times New Roman" w:cs="Times New Roman"/>
        </w:rPr>
        <w:t>,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</w:rPr>
        <w:t>godišnjeg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razvojnog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škole</w:t>
      </w:r>
      <w:r w:rsidR="00543E4B" w:rsidRPr="00DD06D6">
        <w:rPr>
          <w:rFonts w:ascii="Times New Roman" w:hAnsi="Times New Roman" w:cs="Times New Roman"/>
        </w:rPr>
        <w:t xml:space="preserve">; </w:t>
      </w:r>
    </w:p>
    <w:p w14:paraId="25121791" w14:textId="47F3FA51" w:rsidR="00543E4B" w:rsidRPr="00DD06D6" w:rsidRDefault="008C669C" w:rsidP="00DD06D6">
      <w:pPr>
        <w:pStyle w:val="Default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543E4B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baze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izvora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543E4B" w:rsidRPr="00DD06D6">
        <w:rPr>
          <w:rFonts w:ascii="Times New Roman" w:hAnsi="Times New Roman" w:cs="Times New Roman"/>
        </w:rPr>
        <w:t xml:space="preserve">; </w:t>
      </w:r>
    </w:p>
    <w:p w14:paraId="421EE5B3" w14:textId="0AF1A6FB" w:rsidR="00543E4B" w:rsidRPr="00DD06D6" w:rsidRDefault="008C669C" w:rsidP="00DD06D6">
      <w:pPr>
        <w:pStyle w:val="Default"/>
        <w:ind w:firstLine="39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c</w:t>
      </w:r>
      <w:r w:rsidR="00543E4B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rezultata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praćenja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različitih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aktivnosti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školi</w:t>
      </w:r>
      <w:r w:rsidR="00543E4B" w:rsidRPr="00DD06D6">
        <w:rPr>
          <w:rFonts w:ascii="Times New Roman" w:hAnsi="Times New Roman" w:cs="Times New Roman"/>
          <w:bCs/>
        </w:rPr>
        <w:t>;</w:t>
      </w:r>
    </w:p>
    <w:p w14:paraId="365EDD91" w14:textId="4D31EF98" w:rsidR="00543E4B" w:rsidRPr="00DD06D6" w:rsidRDefault="008C669C" w:rsidP="00DD06D6">
      <w:pPr>
        <w:pStyle w:val="Default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43E4B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prikuplјenih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sprovedenih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istraživanja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nivou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sistema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obrazovanja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odgoja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relevantnih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podataka</w:t>
      </w:r>
      <w:r w:rsidR="00543E4B" w:rsidRPr="00DD06D6">
        <w:rPr>
          <w:rFonts w:ascii="Times New Roman" w:hAnsi="Times New Roman" w:cs="Times New Roman"/>
        </w:rPr>
        <w:t xml:space="preserve">; </w:t>
      </w:r>
    </w:p>
    <w:p w14:paraId="7066DFD6" w14:textId="1D2E2DAA" w:rsidR="00543E4B" w:rsidRPr="00DD06D6" w:rsidRDefault="008C669C" w:rsidP="00DD06D6">
      <w:pPr>
        <w:pStyle w:val="Default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</w:t>
      </w:r>
      <w:r w:rsidR="00543E4B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efekata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realizovanih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aktivnosti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projektima</w:t>
      </w:r>
      <w:r w:rsidR="00543E4B" w:rsidRPr="00DD06D6">
        <w:rPr>
          <w:rFonts w:ascii="Times New Roman" w:hAnsi="Times New Roman" w:cs="Times New Roman"/>
        </w:rPr>
        <w:t xml:space="preserve">; </w:t>
      </w:r>
    </w:p>
    <w:p w14:paraId="35A5FE9E" w14:textId="450D6F56" w:rsidR="00543E4B" w:rsidRPr="00DD06D6" w:rsidRDefault="008C669C" w:rsidP="00DD06D6">
      <w:pPr>
        <w:pStyle w:val="Default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43E4B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razgovora</w:t>
      </w:r>
      <w:r w:rsidR="005C647E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stručnih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diskusija</w:t>
      </w:r>
      <w:r w:rsidR="005C647E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sastanaka</w:t>
      </w:r>
      <w:r w:rsidR="005C647E" w:rsidRPr="00DD06D6">
        <w:rPr>
          <w:rFonts w:ascii="Times New Roman" w:hAnsi="Times New Roman" w:cs="Times New Roman"/>
        </w:rPr>
        <w:t>,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>
        <w:rPr>
          <w:rFonts w:ascii="Times New Roman" w:hAnsi="Times New Roman" w:cs="Times New Roman"/>
        </w:rPr>
        <w:t>rezultata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sprovedenih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anketa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analitičko</w:t>
      </w:r>
      <w:r w:rsidR="00DD06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israživačkih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aktivnosti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procijeni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</w:t>
      </w:r>
      <w:r w:rsidR="005C647E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neophodne</w:t>
      </w:r>
      <w:r w:rsidR="00543E4B" w:rsidRPr="00DD06D6">
        <w:rPr>
          <w:rFonts w:ascii="Times New Roman" w:hAnsi="Times New Roman" w:cs="Times New Roman"/>
        </w:rPr>
        <w:t xml:space="preserve">; </w:t>
      </w:r>
    </w:p>
    <w:p w14:paraId="3C25C033" w14:textId="7DD51DF0" w:rsidR="00543E4B" w:rsidRPr="00DD06D6" w:rsidRDefault="008C669C" w:rsidP="00DD06D6">
      <w:pPr>
        <w:pStyle w:val="Default"/>
        <w:ind w:firstLine="3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543E4B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postojećih</w:t>
      </w:r>
      <w:r w:rsidR="00A562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izvještaja</w:t>
      </w:r>
      <w:r w:rsidR="00A562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A562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vrednovanju</w:t>
      </w:r>
      <w:r w:rsidR="00A562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kvaliteta</w:t>
      </w:r>
      <w:r w:rsidR="00A562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A562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škole</w:t>
      </w:r>
      <w:r w:rsidR="00543E4B" w:rsidRPr="00DD06D6">
        <w:rPr>
          <w:rFonts w:ascii="Times New Roman" w:hAnsi="Times New Roman" w:cs="Times New Roman"/>
        </w:rPr>
        <w:t>.</w:t>
      </w:r>
    </w:p>
    <w:p w14:paraId="0F4B4557" w14:textId="77777777" w:rsidR="00543E4B" w:rsidRPr="00DD06D6" w:rsidRDefault="00543E4B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FC1CB" w14:textId="02BFF6F2" w:rsidR="00543E4B" w:rsidRPr="00DD06D6" w:rsidRDefault="00765876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(2)</w:t>
      </w:r>
      <w:r w:rsidR="00050399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Tim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samovrednovanje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prikuplјa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analizira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obrađuje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podatke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koji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se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odnose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na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predmet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samovrednovanja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vrši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procjenu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kvaliteta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predmeta</w:t>
      </w:r>
      <w:r w:rsidR="00A5620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samovrednovanja</w:t>
      </w:r>
      <w:r w:rsidR="00282CA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na</w:t>
      </w:r>
      <w:r w:rsidR="00282CA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osnovu</w:t>
      </w:r>
      <w:r w:rsidR="00282CA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obrađenih</w:t>
      </w:r>
      <w:r w:rsidR="00282CA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podataka</w:t>
      </w:r>
      <w:r w:rsidR="00543E4B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52AA6282" w14:textId="77777777" w:rsidR="00CF027B" w:rsidRPr="00DD06D6" w:rsidRDefault="00CF027B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92064A" w14:textId="382E5D2E" w:rsidR="00CA1E74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CA1E74" w:rsidRPr="00DD06D6">
        <w:rPr>
          <w:rFonts w:ascii="Times New Roman" w:hAnsi="Times New Roman" w:cs="Times New Roman"/>
          <w:b/>
          <w:bCs/>
        </w:rPr>
        <w:t xml:space="preserve"> 8. </w:t>
      </w:r>
    </w:p>
    <w:p w14:paraId="160848C2" w14:textId="2C92273F" w:rsidR="00440840" w:rsidRPr="00DD06D6" w:rsidRDefault="00440840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Izvještaj</w:t>
      </w:r>
      <w:r w:rsidR="00CF027B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o</w:t>
      </w:r>
      <w:r w:rsidR="00CF027B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samovrednovanju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56DC0853" w14:textId="20EAB96A" w:rsidR="00CD0251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Nakon</w:t>
      </w:r>
      <w:r w:rsidR="00CF027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izvršenog</w:t>
      </w:r>
      <w:r w:rsidR="00CF027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samovrednovanja</w:t>
      </w:r>
      <w:r w:rsidR="00CF027B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izvještaj</w:t>
      </w:r>
      <w:r w:rsidR="00DA688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DA688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samovrednovanju</w:t>
      </w:r>
      <w:r w:rsidR="00DA688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DA688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DA688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B4542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direktor</w:t>
      </w:r>
      <w:r w:rsidR="00DA688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dostavlјa</w:t>
      </w:r>
      <w:r w:rsidR="00DA688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školskom</w:t>
      </w:r>
      <w:r w:rsidR="00DA688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odboru</w:t>
      </w:r>
      <w:r w:rsidR="00DA6889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nastavničkom</w:t>
      </w:r>
      <w:r w:rsidR="00DA688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vijeću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DA688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Pedagoškom</w:t>
      </w:r>
      <w:r w:rsidR="00DA688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zavodu</w:t>
      </w:r>
      <w:r w:rsidR="00CF027B" w:rsidRPr="00DD06D6">
        <w:rPr>
          <w:rFonts w:ascii="Times New Roman" w:hAnsi="Times New Roman" w:cs="Times New Roman"/>
        </w:rPr>
        <w:t>.</w:t>
      </w:r>
    </w:p>
    <w:p w14:paraId="52384DCA" w14:textId="63F5AEED" w:rsidR="00282CA5" w:rsidRPr="00DD06D6" w:rsidRDefault="00282CA5" w:rsidP="00DD0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D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A1E74" w:rsidRPr="00DD06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D06D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0399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Izvještaj</w:t>
      </w:r>
      <w:r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samovrednovanju</w:t>
      </w:r>
      <w:r w:rsidR="00906B74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906B74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eksternoj</w:t>
      </w:r>
      <w:r w:rsidR="008748DB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evaluaciji</w:t>
      </w:r>
      <w:r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dokumentuje</w:t>
      </w:r>
      <w:r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na</w:t>
      </w:r>
      <w:r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>v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eb</w:t>
      </w:r>
      <w:r w:rsidR="007065C5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platformi</w:t>
      </w:r>
      <w:r w:rsidR="007065C5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Pedagoškog</w:t>
      </w:r>
      <w:r w:rsidR="00323652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zavoda</w:t>
      </w:r>
      <w:r w:rsidR="005F3AA5" w:rsidRPr="00DD06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0D1EF7" w14:textId="77777777" w:rsidR="00906B74" w:rsidRPr="00DD06D6" w:rsidRDefault="00906B74" w:rsidP="00DD06D6">
      <w:pPr>
        <w:pStyle w:val="Default"/>
        <w:ind w:firstLine="397"/>
        <w:jc w:val="center"/>
        <w:rPr>
          <w:rFonts w:ascii="Times New Roman" w:hAnsi="Times New Roman" w:cs="Times New Roman"/>
          <w:b/>
          <w:bCs/>
        </w:rPr>
      </w:pPr>
    </w:p>
    <w:p w14:paraId="7369C8BD" w14:textId="18220E73" w:rsidR="00580DFE" w:rsidRPr="00DD06D6" w:rsidRDefault="008C669C" w:rsidP="00DD06D6">
      <w:pPr>
        <w:pStyle w:val="Default"/>
        <w:ind w:firstLine="39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440840" w:rsidRPr="00DD06D6">
        <w:rPr>
          <w:rFonts w:ascii="Times New Roman" w:hAnsi="Times New Roman" w:cs="Times New Roman"/>
          <w:b/>
          <w:bCs/>
        </w:rPr>
        <w:t xml:space="preserve"> 9.</w:t>
      </w:r>
    </w:p>
    <w:p w14:paraId="3C46E0CA" w14:textId="5BF72CD0" w:rsidR="00580DFE" w:rsidRPr="00DD06D6" w:rsidRDefault="00440840" w:rsidP="00DD06D6">
      <w:pPr>
        <w:pStyle w:val="Default"/>
        <w:jc w:val="center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Sadržaj</w:t>
      </w:r>
      <w:r w:rsidR="00580DFE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i</w:t>
      </w:r>
      <w:r w:rsidR="00580DFE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objavlјivanje</w:t>
      </w:r>
      <w:r w:rsidR="00580DFE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izvještaja</w:t>
      </w:r>
      <w:r w:rsidR="00580DFE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o</w:t>
      </w:r>
      <w:r w:rsidR="00580DFE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samovrednovanju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062A6F0B" w14:textId="05CF6E42" w:rsidR="005F3AA5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Izvještaj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samovrednovanju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sadrži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opis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procjenu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ostvarenosti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standarda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indikatora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580DFE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prijedlog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mjera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unapređenje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B4542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načine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praćenja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ostvarivanja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predloženih</w:t>
      </w:r>
      <w:r w:rsidR="00580DF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mjera</w:t>
      </w:r>
      <w:r w:rsidR="00580DFE" w:rsidRPr="00DD06D6">
        <w:rPr>
          <w:rFonts w:ascii="Times New Roman" w:hAnsi="Times New Roman" w:cs="Times New Roman"/>
        </w:rPr>
        <w:t xml:space="preserve">. </w:t>
      </w:r>
    </w:p>
    <w:p w14:paraId="24F29B51" w14:textId="13716593" w:rsidR="00A6750F" w:rsidRPr="00DD06D6" w:rsidRDefault="005F3AA5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(2)</w:t>
      </w:r>
      <w:r w:rsidR="00050399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Opis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procjena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ostvarenosti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standarda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indikatora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sadrži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slјedeće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elemente</w:t>
      </w:r>
      <w:r w:rsidRPr="00DD06D6">
        <w:rPr>
          <w:rFonts w:ascii="Times New Roman" w:hAnsi="Times New Roman" w:cs="Times New Roman"/>
        </w:rPr>
        <w:t>:</w:t>
      </w:r>
    </w:p>
    <w:p w14:paraId="0A3D2D40" w14:textId="74D94139" w:rsidR="00A6750F" w:rsidRPr="00DD06D6" w:rsidRDefault="008C669C" w:rsidP="00DD06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6750F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iCs/>
          <w:lang w:val="hr-HR"/>
        </w:rPr>
        <w:t>Upravlјanje</w:t>
      </w:r>
      <w:r w:rsidR="00976919" w:rsidRPr="00DD06D6">
        <w:rPr>
          <w:rFonts w:ascii="Times New Roman" w:hAnsi="Times New Roman" w:cs="Times New Roman"/>
          <w:iCs/>
          <w:lang w:val="hr-HR"/>
        </w:rPr>
        <w:t xml:space="preserve"> </w:t>
      </w:r>
      <w:r>
        <w:rPr>
          <w:rFonts w:ascii="Times New Roman" w:hAnsi="Times New Roman" w:cs="Times New Roman"/>
          <w:iCs/>
          <w:lang w:val="hr-HR"/>
        </w:rPr>
        <w:t>i</w:t>
      </w:r>
      <w:r w:rsidR="00976919" w:rsidRPr="00DD06D6">
        <w:rPr>
          <w:rFonts w:ascii="Times New Roman" w:hAnsi="Times New Roman" w:cs="Times New Roman"/>
          <w:iCs/>
          <w:lang w:val="hr-HR"/>
        </w:rPr>
        <w:t xml:space="preserve"> </w:t>
      </w:r>
      <w:r>
        <w:rPr>
          <w:rFonts w:ascii="Times New Roman" w:hAnsi="Times New Roman" w:cs="Times New Roman"/>
          <w:iCs/>
          <w:lang w:val="hr-HR"/>
        </w:rPr>
        <w:t>rukovođenje</w:t>
      </w:r>
      <w:r w:rsidR="00976919" w:rsidRPr="00DD06D6">
        <w:rPr>
          <w:rFonts w:ascii="Times New Roman" w:hAnsi="Times New Roman" w:cs="Times New Roman"/>
          <w:iCs/>
          <w:lang w:val="hr-HR"/>
        </w:rPr>
        <w:t xml:space="preserve"> </w:t>
      </w:r>
      <w:r>
        <w:rPr>
          <w:rFonts w:ascii="Times New Roman" w:hAnsi="Times New Roman" w:cs="Times New Roman"/>
          <w:iCs/>
          <w:lang w:val="hr-HR"/>
        </w:rPr>
        <w:t>školom</w:t>
      </w:r>
      <w:r w:rsidR="00A6750F" w:rsidRPr="00DD06D6">
        <w:rPr>
          <w:rFonts w:ascii="Times New Roman" w:hAnsi="Times New Roman" w:cs="Times New Roman"/>
          <w:iCs/>
          <w:lang w:val="hr-HR"/>
        </w:rPr>
        <w:t>;</w:t>
      </w:r>
    </w:p>
    <w:p w14:paraId="67FD93EA" w14:textId="487DE35B" w:rsidR="00A6750F" w:rsidRPr="00DD06D6" w:rsidRDefault="008C669C" w:rsidP="00DD06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A6750F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Podučavanje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učenje</w:t>
      </w:r>
      <w:r w:rsidR="00A6750F" w:rsidRPr="00DD06D6">
        <w:rPr>
          <w:rFonts w:ascii="Times New Roman" w:hAnsi="Times New Roman" w:cs="Times New Roman"/>
        </w:rPr>
        <w:t>;</w:t>
      </w:r>
    </w:p>
    <w:p w14:paraId="06206389" w14:textId="512FBF5F" w:rsidR="00A6750F" w:rsidRPr="00DD06D6" w:rsidRDefault="008C669C" w:rsidP="00DD06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6750F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Učenička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postignuća</w:t>
      </w:r>
      <w:r w:rsidR="00A6750F" w:rsidRPr="00DD06D6">
        <w:rPr>
          <w:rFonts w:ascii="Times New Roman" w:hAnsi="Times New Roman" w:cs="Times New Roman"/>
        </w:rPr>
        <w:t>;</w:t>
      </w:r>
    </w:p>
    <w:p w14:paraId="239724FC" w14:textId="42C8C6FA" w:rsidR="00A6750F" w:rsidRPr="00DD06D6" w:rsidRDefault="008C669C" w:rsidP="00DD06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6750F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Podrška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učenicima</w:t>
      </w:r>
      <w:r w:rsidR="00A6750F" w:rsidRPr="00DD06D6">
        <w:rPr>
          <w:rFonts w:ascii="Times New Roman" w:hAnsi="Times New Roman" w:cs="Times New Roman"/>
        </w:rPr>
        <w:t>;</w:t>
      </w:r>
    </w:p>
    <w:p w14:paraId="7872A372" w14:textId="189DDBCF" w:rsidR="00A6750F" w:rsidRPr="00DD06D6" w:rsidRDefault="008C669C" w:rsidP="00DD06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A6750F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Realizacija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nastavnih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planova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programa</w:t>
      </w:r>
      <w:r w:rsidR="00976919" w:rsidRPr="00DD06D6">
        <w:rPr>
          <w:rFonts w:ascii="Times New Roman" w:hAnsi="Times New Roman" w:cs="Times New Roman"/>
        </w:rPr>
        <w:t xml:space="preserve">, </w:t>
      </w:r>
    </w:p>
    <w:p w14:paraId="60F54CB1" w14:textId="56EB18E7" w:rsidR="00A6750F" w:rsidRPr="00DD06D6" w:rsidRDefault="008C669C" w:rsidP="00DD06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6750F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Ljudski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resursi</w:t>
      </w:r>
      <w:r w:rsidR="00976919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fizički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resursi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76919" w:rsidRPr="00DD06D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specijalistički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resursi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unutar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s-Cyrl-BA"/>
        </w:rPr>
        <w:t>škole</w:t>
      </w:r>
      <w:r w:rsidR="00A6750F" w:rsidRPr="00DD06D6">
        <w:rPr>
          <w:rFonts w:ascii="Times New Roman" w:hAnsi="Times New Roman" w:cs="Times New Roman"/>
        </w:rPr>
        <w:t>;</w:t>
      </w:r>
    </w:p>
    <w:p w14:paraId="3D8BFAF1" w14:textId="36688795" w:rsidR="00580DFE" w:rsidRPr="00DD06D6" w:rsidRDefault="008C669C" w:rsidP="00DD06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A6750F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Sistem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proces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osiguranja</w:t>
      </w:r>
      <w:r w:rsidR="00976919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kvaliteta</w:t>
      </w:r>
      <w:r w:rsidR="005F3AA5" w:rsidRPr="00DD06D6">
        <w:rPr>
          <w:rFonts w:ascii="Times New Roman" w:hAnsi="Times New Roman" w:cs="Times New Roman"/>
        </w:rPr>
        <w:t>.</w:t>
      </w:r>
    </w:p>
    <w:p w14:paraId="3E26C4D2" w14:textId="77777777" w:rsidR="00A6750F" w:rsidRPr="00DD06D6" w:rsidRDefault="00A6750F" w:rsidP="00DD06D6">
      <w:pPr>
        <w:pStyle w:val="Default"/>
        <w:jc w:val="both"/>
        <w:rPr>
          <w:rFonts w:ascii="Times New Roman" w:hAnsi="Times New Roman" w:cs="Times New Roman"/>
        </w:rPr>
      </w:pPr>
    </w:p>
    <w:p w14:paraId="70597AE3" w14:textId="4125F735" w:rsidR="00580DFE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(2)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Direktor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dužan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obezbijedi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uslove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izvještaj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</w:t>
      </w:r>
      <w:r w:rsidR="008C669C">
        <w:rPr>
          <w:rFonts w:ascii="Times New Roman" w:hAnsi="Times New Roman" w:cs="Times New Roman"/>
          <w:lang w:val="bs-Cyrl-BA"/>
        </w:rPr>
        <w:t>vrednovanju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bude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dostupan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svim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zainteresovanim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korisnicima</w:t>
      </w:r>
      <w:r w:rsidR="00580DFE" w:rsidRPr="00DD06D6">
        <w:rPr>
          <w:rFonts w:ascii="Times New Roman" w:hAnsi="Times New Roman" w:cs="Times New Roman"/>
        </w:rPr>
        <w:t>.</w:t>
      </w:r>
    </w:p>
    <w:p w14:paraId="33CC450F" w14:textId="5F3C31A5" w:rsidR="00580DFE" w:rsidRPr="00DD06D6" w:rsidRDefault="00765876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(3)</w:t>
      </w:r>
      <w:r w:rsidR="00882E7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Izvještaj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samovrednovanju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može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biti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objavlјen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na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zvaničnoj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internet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stranici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580DFE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3E822E2F" w14:textId="77777777" w:rsidR="00440840" w:rsidRPr="00DD06D6" w:rsidRDefault="00440840" w:rsidP="00DD06D6">
      <w:pPr>
        <w:pStyle w:val="Default"/>
        <w:ind w:firstLine="397"/>
        <w:jc w:val="center"/>
        <w:rPr>
          <w:rFonts w:ascii="Times New Roman" w:hAnsi="Times New Roman" w:cs="Times New Roman"/>
          <w:b/>
          <w:bCs/>
        </w:rPr>
      </w:pPr>
    </w:p>
    <w:p w14:paraId="2332A3D5" w14:textId="73C1EF66" w:rsidR="000D0EF9" w:rsidRPr="00DD06D6" w:rsidRDefault="008C669C" w:rsidP="00DD06D6">
      <w:pPr>
        <w:pStyle w:val="Default"/>
        <w:ind w:firstLine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Član</w:t>
      </w:r>
      <w:r w:rsidR="00440840" w:rsidRPr="00DD06D6">
        <w:rPr>
          <w:rFonts w:ascii="Times New Roman" w:hAnsi="Times New Roman" w:cs="Times New Roman"/>
          <w:b/>
          <w:bCs/>
        </w:rPr>
        <w:t xml:space="preserve"> 10.</w:t>
      </w:r>
    </w:p>
    <w:p w14:paraId="68C3E54A" w14:textId="26A3CD40" w:rsidR="00440840" w:rsidRPr="00DD06D6" w:rsidRDefault="00440840" w:rsidP="00DD06D6">
      <w:pPr>
        <w:pStyle w:val="Default"/>
        <w:jc w:val="center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Samovrednovanje</w:t>
      </w:r>
      <w:r w:rsidR="000D0EF9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i</w:t>
      </w:r>
      <w:r w:rsidR="000D0EF9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razvojno</w:t>
      </w:r>
      <w:r w:rsidR="000D0EF9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planiranje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3E402997" w14:textId="0195B530" w:rsidR="000D0EF9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Cs/>
        </w:rPr>
        <w:t>(1)</w:t>
      </w:r>
      <w:r w:rsidR="00882E7B">
        <w:rPr>
          <w:rFonts w:ascii="Times New Roman" w:hAnsi="Times New Roman" w:cs="Times New Roman"/>
          <w:bCs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Razvojni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plan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donosi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osnovu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izvještaja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samovrednovanju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izvještaja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lang w:val="bs-Cyrl-BA"/>
        </w:rPr>
        <w:t>eksternoj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  <w:lang w:val="bs-Cyrl-BA"/>
        </w:rPr>
        <w:t>evaluaciji</w:t>
      </w:r>
      <w:r w:rsidR="000D0EF9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najkasnije</w:t>
      </w:r>
      <w:r w:rsidR="000D0EF9" w:rsidRPr="00DD06D6">
        <w:rPr>
          <w:rFonts w:ascii="Times New Roman" w:hAnsi="Times New Roman" w:cs="Times New Roman"/>
        </w:rPr>
        <w:t xml:space="preserve"> 30 </w:t>
      </w:r>
      <w:r w:rsidR="008C669C">
        <w:rPr>
          <w:rFonts w:ascii="Times New Roman" w:hAnsi="Times New Roman" w:cs="Times New Roman"/>
        </w:rPr>
        <w:t>dana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prije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isteka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važećeg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razvojnog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plana</w:t>
      </w:r>
      <w:r w:rsidR="000D0EF9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0D0EF9" w:rsidRPr="00DD06D6">
        <w:rPr>
          <w:rFonts w:ascii="Times New Roman" w:hAnsi="Times New Roman" w:cs="Times New Roman"/>
        </w:rPr>
        <w:t xml:space="preserve">. </w:t>
      </w:r>
    </w:p>
    <w:p w14:paraId="3E885A4D" w14:textId="0EEA5233" w:rsidR="000D0EF9" w:rsidRPr="00DD06D6" w:rsidRDefault="00765876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(2)</w:t>
      </w:r>
      <w:r w:rsidR="00882E7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postupku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samovrednovanja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kvaliteta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rada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B4542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vrednuje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se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ostvarivanje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razvojnog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plana</w:t>
      </w:r>
      <w:r w:rsidR="000D0EF9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0D0EF9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0FFD0AA7" w14:textId="055E8A98" w:rsidR="00203987" w:rsidRPr="00DD06D6" w:rsidRDefault="008C669C" w:rsidP="00DD06D6">
      <w:pPr>
        <w:pStyle w:val="Default"/>
        <w:ind w:firstLine="39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Član</w:t>
      </w:r>
      <w:r w:rsidR="00836B1C" w:rsidRPr="00DD06D6">
        <w:rPr>
          <w:rFonts w:ascii="Times New Roman" w:hAnsi="Times New Roman" w:cs="Times New Roman"/>
          <w:b/>
          <w:bCs/>
        </w:rPr>
        <w:t xml:space="preserve"> 11.</w:t>
      </w:r>
    </w:p>
    <w:p w14:paraId="798E5180" w14:textId="588117FC" w:rsidR="00203987" w:rsidRPr="00DD06D6" w:rsidRDefault="00836B1C" w:rsidP="00DD06D6">
      <w:pPr>
        <w:pStyle w:val="Default"/>
        <w:jc w:val="center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Pojam</w:t>
      </w:r>
      <w:r w:rsidR="00C47E47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eksterne</w:t>
      </w:r>
      <w:r w:rsidR="00440840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evaluacije</w:t>
      </w:r>
      <w:r w:rsidR="00C47E47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kvaliteta</w:t>
      </w:r>
      <w:r w:rsidR="00C47E47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rada</w:t>
      </w:r>
      <w:r w:rsidR="00C47E47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škole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63D99B7A" w14:textId="13E21E32" w:rsidR="00203987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  <w:bCs/>
        </w:rPr>
        <w:t>Eksterna</w:t>
      </w:r>
      <w:r w:rsidR="00836B1C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evaluacija</w:t>
      </w:r>
      <w:r w:rsidR="00882E7B">
        <w:rPr>
          <w:rFonts w:ascii="Times New Roman" w:hAnsi="Times New Roman" w:cs="Times New Roman"/>
          <w:bCs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proces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procjene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strane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ovlaštenih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lica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nisu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neposredno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uklјučena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sprovodi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cilјu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utvrđivanja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ostvarivanja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propisanih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cilјeva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ishoda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odgoja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obrazovanja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osiguranja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sistema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odgoja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obrazovanja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836B1C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cjelini</w:t>
      </w:r>
      <w:r w:rsidR="00836B1C" w:rsidRPr="00DD06D6">
        <w:rPr>
          <w:rFonts w:ascii="Times New Roman" w:hAnsi="Times New Roman" w:cs="Times New Roman"/>
        </w:rPr>
        <w:t>.</w:t>
      </w:r>
    </w:p>
    <w:p w14:paraId="2E2E7A74" w14:textId="4EF6B62B" w:rsidR="00606ED1" w:rsidRPr="00DD06D6" w:rsidRDefault="00765876" w:rsidP="00DD06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(2)</w:t>
      </w:r>
      <w:r w:rsidR="00882E7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Svrha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eksterne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evaluacije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škole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osigurati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="00882E7B">
        <w:rPr>
          <w:rFonts w:ascii="Times New Roman" w:hAnsi="Times New Roman" w:cs="Times New Roman"/>
          <w:color w:val="000000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interna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evaluacija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škole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provodi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efikasno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učinkovito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skladu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sedam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standarda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pripadajućih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indikatora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da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rezultira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lastRenderedPageBreak/>
        <w:t>samoevaluacionim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izvještajima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ocjenjivanjem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oslikavajući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realno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stanje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škole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postojanje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akcionih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planova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koji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omogućavaju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kontinuirani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color w:val="000000"/>
          <w:sz w:val="24"/>
          <w:szCs w:val="24"/>
        </w:rPr>
        <w:t>napredak</w:t>
      </w:r>
      <w:r w:rsidR="00836B1C" w:rsidRPr="00DD06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1C7388" w14:textId="2C083EB7" w:rsidR="00203987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(3)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  <w:bCs/>
        </w:rPr>
        <w:t>Eksterna</w:t>
      </w:r>
      <w:r w:rsidR="00836B1C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evaluacija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sprovodi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najmanje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jednom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četiri</w:t>
      </w:r>
      <w:r w:rsidR="00D00070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godine</w:t>
      </w:r>
      <w:r w:rsidR="00203987" w:rsidRPr="00DD06D6">
        <w:rPr>
          <w:rFonts w:ascii="Times New Roman" w:hAnsi="Times New Roman" w:cs="Times New Roman"/>
        </w:rPr>
        <w:t>.</w:t>
      </w:r>
    </w:p>
    <w:p w14:paraId="0688F583" w14:textId="4290AD93" w:rsidR="00203987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(4)</w:t>
      </w:r>
      <w:r w:rsidR="00836B1C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Eksterna</w:t>
      </w:r>
      <w:r w:rsidR="00836B1C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evaluacija</w:t>
      </w:r>
      <w:r w:rsidR="00882E7B">
        <w:rPr>
          <w:rFonts w:ascii="Times New Roman" w:hAnsi="Times New Roman" w:cs="Times New Roman"/>
          <w:bCs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može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sprovoditi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češće</w:t>
      </w:r>
      <w:r w:rsidR="00C47E47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prema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procjeni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organa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upravlјanja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203987" w:rsidRPr="00DD06D6">
        <w:rPr>
          <w:rFonts w:ascii="Times New Roman" w:hAnsi="Times New Roman" w:cs="Times New Roman"/>
        </w:rPr>
        <w:t>,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zahtijev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ministra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zaobrazovanje</w:t>
      </w:r>
      <w:r w:rsidR="00C47E47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mlade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nauku</w:t>
      </w:r>
      <w:r w:rsidR="00C47E47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kulturu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sport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Bosansko</w:t>
      </w:r>
      <w:r w:rsidR="00C47E47" w:rsidRPr="00DD06D6">
        <w:rPr>
          <w:rFonts w:ascii="Times New Roman" w:hAnsi="Times New Roman" w:cs="Times New Roman"/>
        </w:rPr>
        <w:t xml:space="preserve">  - </w:t>
      </w:r>
      <w:r w:rsidR="008C669C">
        <w:rPr>
          <w:rFonts w:ascii="Times New Roman" w:hAnsi="Times New Roman" w:cs="Times New Roman"/>
        </w:rPr>
        <w:t>podrinjskog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kanrona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Goražde</w:t>
      </w:r>
      <w:r w:rsidR="00C47E47" w:rsidRPr="00DD06D6">
        <w:rPr>
          <w:rFonts w:ascii="Times New Roman" w:hAnsi="Times New Roman" w:cs="Times New Roman"/>
        </w:rPr>
        <w:t xml:space="preserve"> (</w:t>
      </w:r>
      <w:r w:rsidR="008C669C">
        <w:rPr>
          <w:rFonts w:ascii="Times New Roman" w:hAnsi="Times New Roman" w:cs="Times New Roman"/>
        </w:rPr>
        <w:t>u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dalјem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tekstu</w:t>
      </w:r>
      <w:r w:rsidR="00C47E47" w:rsidRPr="00DD06D6">
        <w:rPr>
          <w:rFonts w:ascii="Times New Roman" w:hAnsi="Times New Roman" w:cs="Times New Roman"/>
        </w:rPr>
        <w:t xml:space="preserve">: </w:t>
      </w:r>
      <w:r w:rsidR="008C669C">
        <w:rPr>
          <w:rFonts w:ascii="Times New Roman" w:hAnsi="Times New Roman" w:cs="Times New Roman"/>
        </w:rPr>
        <w:t>ministar</w:t>
      </w:r>
      <w:r w:rsidR="00C47E47" w:rsidRPr="00DD06D6">
        <w:rPr>
          <w:rFonts w:ascii="Times New Roman" w:hAnsi="Times New Roman" w:cs="Times New Roman"/>
        </w:rPr>
        <w:t xml:space="preserve">) </w:t>
      </w:r>
      <w:r w:rsidR="008C669C">
        <w:rPr>
          <w:rFonts w:ascii="Times New Roman" w:hAnsi="Times New Roman" w:cs="Times New Roman"/>
        </w:rPr>
        <w:t>ili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203987" w:rsidRPr="00DD06D6">
        <w:rPr>
          <w:rFonts w:ascii="Times New Roman" w:hAnsi="Times New Roman" w:cs="Times New Roman"/>
        </w:rPr>
        <w:t>.</w:t>
      </w:r>
    </w:p>
    <w:p w14:paraId="4F3F528B" w14:textId="4B8CA1C8" w:rsidR="00203987" w:rsidRPr="00DD06D6" w:rsidRDefault="007658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(5)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školi</w:t>
      </w:r>
      <w:r w:rsidR="00B4542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koja</w:t>
      </w:r>
      <w:r w:rsidR="00B4542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oc</w:t>
      </w:r>
      <w:r w:rsidR="008C669C">
        <w:rPr>
          <w:rFonts w:ascii="Times New Roman" w:hAnsi="Times New Roman" w:cs="Times New Roman"/>
          <w:lang w:val="bs-Cyrl-BA"/>
        </w:rPr>
        <w:t>i</w:t>
      </w:r>
      <w:r w:rsidR="008C669C">
        <w:rPr>
          <w:rFonts w:ascii="Times New Roman" w:hAnsi="Times New Roman" w:cs="Times New Roman"/>
        </w:rPr>
        <w:t>jenjena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najnižom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ocjenom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ukupni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C47E47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  <w:bCs/>
        </w:rPr>
        <w:t>eksterna</w:t>
      </w:r>
      <w:r w:rsidR="00836B1C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evaluacija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sprovodi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najmanje</w:t>
      </w:r>
      <w:r w:rsidR="00A6750F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dvije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godine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nakon</w:t>
      </w:r>
      <w:r w:rsidR="00C47E4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prethodne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  <w:bCs/>
        </w:rPr>
        <w:t>eksterne</w:t>
      </w:r>
      <w:r w:rsidR="00836B1C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evaluacije</w:t>
      </w:r>
      <w:r w:rsidR="00203987" w:rsidRPr="00DD06D6">
        <w:rPr>
          <w:rFonts w:ascii="Times New Roman" w:hAnsi="Times New Roman" w:cs="Times New Roman"/>
        </w:rPr>
        <w:t>.</w:t>
      </w:r>
    </w:p>
    <w:p w14:paraId="4B4E81ED" w14:textId="16446248" w:rsidR="00203987" w:rsidRPr="00DD06D6" w:rsidRDefault="00765876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(6)</w:t>
      </w:r>
      <w:r w:rsidR="00836B1C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Eksterna</w:t>
      </w:r>
      <w:r w:rsidR="00836B1C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evaluacija</w:t>
      </w:r>
      <w:r w:rsidR="00882E7B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se</w:t>
      </w:r>
      <w:r w:rsidR="00882E7B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obavlјa</w:t>
      </w:r>
      <w:r w:rsidR="00C47E47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od</w:t>
      </w:r>
      <w:r w:rsidR="00A750B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strane</w:t>
      </w:r>
      <w:r w:rsidR="00A750B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Ministarstva</w:t>
      </w:r>
      <w:r w:rsidR="00882E7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Pedagoškog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zavoda</w:t>
      </w:r>
      <w:r w:rsidR="00203987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1DDB3C5D" w14:textId="77777777" w:rsidR="00765876" w:rsidRPr="00DD06D6" w:rsidRDefault="00765876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77866" w14:textId="34EFA294" w:rsidR="00765876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Član</w:t>
      </w:r>
      <w:r w:rsidR="00836B1C" w:rsidRPr="00DD06D6">
        <w:rPr>
          <w:rFonts w:ascii="Times New Roman" w:hAnsi="Times New Roman" w:cs="Times New Roman"/>
          <w:b/>
          <w:bCs/>
        </w:rPr>
        <w:t xml:space="preserve"> 12. </w:t>
      </w:r>
    </w:p>
    <w:p w14:paraId="79C2DF3B" w14:textId="5B93E80F" w:rsidR="00B45421" w:rsidRPr="00DD06D6" w:rsidRDefault="00836B1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Nosioci</w:t>
      </w:r>
      <w:r w:rsidR="00765876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eksterne</w:t>
      </w:r>
      <w:r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evaluacije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43FAD624" w14:textId="1E246F1D" w:rsidR="003C3076" w:rsidRPr="00DD06D6" w:rsidRDefault="00B45421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  <w:bCs/>
        </w:rPr>
        <w:t>Eksternu</w:t>
      </w:r>
      <w:r w:rsidR="00836B1C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evaluaciju</w:t>
      </w:r>
      <w:r w:rsidR="00ED4A8F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vrš</w:t>
      </w:r>
      <w:r w:rsidR="008C669C">
        <w:rPr>
          <w:rFonts w:ascii="Times New Roman" w:hAnsi="Times New Roman" w:cs="Times New Roman"/>
          <w:lang w:val="bs-Cyrl-BA"/>
        </w:rPr>
        <w:t>e</w:t>
      </w:r>
      <w:r w:rsidR="00ED4A8F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color w:val="auto"/>
        </w:rPr>
        <w:t>Ministarstvo</w:t>
      </w:r>
      <w:r w:rsidR="00ED4A8F" w:rsidRPr="00882E7B">
        <w:rPr>
          <w:rFonts w:ascii="Times New Roman" w:hAnsi="Times New Roman" w:cs="Times New Roman"/>
          <w:color w:val="auto"/>
        </w:rPr>
        <w:t xml:space="preserve"> </w:t>
      </w:r>
      <w:r w:rsidR="008C669C">
        <w:rPr>
          <w:rFonts w:ascii="Times New Roman" w:hAnsi="Times New Roman" w:cs="Times New Roman"/>
          <w:color w:val="auto"/>
        </w:rPr>
        <w:t>i</w:t>
      </w:r>
      <w:r w:rsidR="00ED4A8F" w:rsidRPr="00882E7B">
        <w:rPr>
          <w:rFonts w:ascii="Times New Roman" w:hAnsi="Times New Roman" w:cs="Times New Roman"/>
          <w:color w:val="auto"/>
        </w:rPr>
        <w:t xml:space="preserve"> </w:t>
      </w:r>
      <w:r w:rsidR="008C669C">
        <w:rPr>
          <w:rFonts w:ascii="Times New Roman" w:hAnsi="Times New Roman" w:cs="Times New Roman"/>
          <w:color w:val="auto"/>
        </w:rPr>
        <w:t>Pedagoški</w:t>
      </w:r>
      <w:r w:rsidR="003C3076" w:rsidRPr="00882E7B">
        <w:rPr>
          <w:rFonts w:ascii="Times New Roman" w:hAnsi="Times New Roman" w:cs="Times New Roman"/>
          <w:color w:val="auto"/>
        </w:rPr>
        <w:t xml:space="preserve"> </w:t>
      </w:r>
      <w:r w:rsidR="008C669C">
        <w:rPr>
          <w:rFonts w:ascii="Times New Roman" w:hAnsi="Times New Roman" w:cs="Times New Roman"/>
          <w:color w:val="auto"/>
        </w:rPr>
        <w:t>zavod</w:t>
      </w:r>
      <w:r w:rsidR="00765876" w:rsidRPr="00882E7B">
        <w:rPr>
          <w:rFonts w:ascii="Times New Roman" w:hAnsi="Times New Roman" w:cs="Times New Roman"/>
          <w:color w:val="auto"/>
        </w:rPr>
        <w:t>.</w:t>
      </w:r>
    </w:p>
    <w:p w14:paraId="08F5F8BA" w14:textId="61B7B682" w:rsidR="00836B1C" w:rsidRPr="00DD06D6" w:rsidRDefault="003C3076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 xml:space="preserve">(2) </w:t>
      </w:r>
      <w:r w:rsidR="008C669C">
        <w:rPr>
          <w:rFonts w:ascii="Times New Roman" w:hAnsi="Times New Roman" w:cs="Times New Roman"/>
        </w:rPr>
        <w:t>Nosioci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bCs/>
        </w:rPr>
        <w:t>eksterne</w:t>
      </w:r>
      <w:r w:rsidR="00836B1C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ovlaštena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lica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savladala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program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obuke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bCs/>
        </w:rPr>
        <w:t>eksternu</w:t>
      </w:r>
      <w:r w:rsidR="003D78A0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imenovana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rješenjem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ministra</w:t>
      </w:r>
      <w:r w:rsidR="00765876" w:rsidRPr="00DD06D6">
        <w:rPr>
          <w:rFonts w:ascii="Times New Roman" w:hAnsi="Times New Roman" w:cs="Times New Roman"/>
        </w:rPr>
        <w:t xml:space="preserve"> (</w:t>
      </w:r>
      <w:r w:rsidR="008C669C">
        <w:rPr>
          <w:rFonts w:ascii="Times New Roman" w:hAnsi="Times New Roman" w:cs="Times New Roman"/>
        </w:rPr>
        <w:t>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dalјem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tekstu</w:t>
      </w:r>
      <w:r w:rsidR="00664A63" w:rsidRPr="00DD06D6">
        <w:rPr>
          <w:rFonts w:ascii="Times New Roman" w:hAnsi="Times New Roman" w:cs="Times New Roman"/>
        </w:rPr>
        <w:t>: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eksterni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evaluator</w:t>
      </w:r>
      <w:r w:rsidR="00765876" w:rsidRPr="00DD06D6">
        <w:rPr>
          <w:rFonts w:ascii="Times New Roman" w:hAnsi="Times New Roman" w:cs="Times New Roman"/>
        </w:rPr>
        <w:t>).</w:t>
      </w:r>
    </w:p>
    <w:p w14:paraId="5F539C49" w14:textId="6B57F32F" w:rsidR="00606ED1" w:rsidRPr="00DD06D6" w:rsidRDefault="003D78A0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(3)</w:t>
      </w:r>
      <w:r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Eksternu</w:t>
      </w:r>
      <w:r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evaluaciju</w:t>
      </w:r>
      <w:r w:rsidR="00882E7B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vrši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tim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koji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ima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najmanje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tri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člana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čine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ga</w:t>
      </w:r>
      <w:r w:rsidR="00ED4A8F" w:rsidRPr="00DD06D6">
        <w:rPr>
          <w:rFonts w:ascii="Times New Roman" w:hAnsi="Times New Roman" w:cs="Times New Roman"/>
          <w:sz w:val="24"/>
          <w:szCs w:val="24"/>
        </w:rPr>
        <w:t>:</w:t>
      </w:r>
    </w:p>
    <w:p w14:paraId="259F7683" w14:textId="6CF510DE" w:rsidR="00606ED1" w:rsidRPr="00DD06D6" w:rsidRDefault="008C669C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</w:t>
      </w:r>
      <w:r w:rsidR="00836B1C" w:rsidRPr="00DD06D6">
        <w:rPr>
          <w:color w:val="000000"/>
        </w:rPr>
        <w:t>)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Vodeći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eksterni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evaluator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i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facilitator</w:t>
      </w:r>
      <w:r w:rsidR="000D3B6D" w:rsidRPr="00DD06D6">
        <w:rPr>
          <w:color w:val="000000"/>
        </w:rPr>
        <w:t xml:space="preserve"> –</w:t>
      </w:r>
      <w:r>
        <w:rPr>
          <w:color w:val="000000"/>
        </w:rPr>
        <w:t>predstavnik</w:t>
      </w:r>
      <w:r w:rsidR="000D3B6D" w:rsidRPr="00DD06D6">
        <w:rPr>
          <w:color w:val="000000"/>
        </w:rPr>
        <w:t xml:space="preserve"> </w:t>
      </w:r>
      <w:r>
        <w:rPr>
          <w:color w:val="000000"/>
        </w:rPr>
        <w:t>Pedagoškog</w:t>
      </w:r>
      <w:r w:rsidR="000D3B6D" w:rsidRPr="00DD06D6">
        <w:rPr>
          <w:color w:val="000000"/>
        </w:rPr>
        <w:t xml:space="preserve"> </w:t>
      </w:r>
      <w:r>
        <w:rPr>
          <w:color w:val="000000"/>
        </w:rPr>
        <w:t>zavoda</w:t>
      </w:r>
      <w:r w:rsidR="00664A63" w:rsidRPr="00DD06D6">
        <w:rPr>
          <w:color w:val="000000"/>
        </w:rPr>
        <w:t>,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a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koji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ima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minimalno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zvanje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stručni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savjetnik</w:t>
      </w:r>
      <w:r w:rsidR="00A46D8D" w:rsidRPr="00DD06D6">
        <w:rPr>
          <w:color w:val="000000"/>
        </w:rPr>
        <w:t>.</w:t>
      </w:r>
    </w:p>
    <w:p w14:paraId="719238D5" w14:textId="2BF28770" w:rsidR="00606ED1" w:rsidRPr="00DD06D6" w:rsidRDefault="008C669C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</w:t>
      </w:r>
      <w:r w:rsidR="00836B1C" w:rsidRPr="00DD06D6">
        <w:rPr>
          <w:color w:val="000000"/>
        </w:rPr>
        <w:t>)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Lica</w:t>
      </w:r>
      <w:r w:rsidR="00882E7B">
        <w:rPr>
          <w:color w:val="000000"/>
        </w:rPr>
        <w:t xml:space="preserve"> </w:t>
      </w:r>
      <w:r>
        <w:rPr>
          <w:color w:val="000000"/>
        </w:rPr>
        <w:t>koje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će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vršiti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pregled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opšteobrazovnih</w:t>
      </w:r>
      <w:r w:rsidR="00A750BE" w:rsidRPr="00DD06D6">
        <w:rPr>
          <w:color w:val="000000"/>
        </w:rPr>
        <w:t xml:space="preserve"> </w:t>
      </w:r>
      <w:r>
        <w:rPr>
          <w:color w:val="000000"/>
        </w:rPr>
        <w:t>nastavnih</w:t>
      </w:r>
      <w:r w:rsidR="00A750BE" w:rsidRPr="00DD06D6">
        <w:rPr>
          <w:color w:val="000000"/>
        </w:rPr>
        <w:t xml:space="preserve"> </w:t>
      </w:r>
      <w:r>
        <w:rPr>
          <w:color w:val="000000"/>
        </w:rPr>
        <w:t>predmeta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škole</w:t>
      </w:r>
      <w:r w:rsidR="00A46D8D" w:rsidRPr="00DD06D6">
        <w:rPr>
          <w:color w:val="000000"/>
        </w:rPr>
        <w:t xml:space="preserve"> – </w:t>
      </w:r>
      <w:r>
        <w:rPr>
          <w:color w:val="000000"/>
        </w:rPr>
        <w:t>predstavnik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druge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škole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i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koji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ima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zvanje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nastavnik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savjetnik</w:t>
      </w:r>
      <w:r w:rsidR="00A46D8D" w:rsidRPr="00DD06D6">
        <w:rPr>
          <w:color w:val="000000"/>
        </w:rPr>
        <w:t>,</w:t>
      </w:r>
    </w:p>
    <w:p w14:paraId="119B3AE5" w14:textId="4DBEA51E" w:rsidR="00A46D8D" w:rsidRPr="00DD06D6" w:rsidRDefault="008C669C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</w:t>
      </w:r>
      <w:r w:rsidR="00836B1C" w:rsidRPr="00DD06D6">
        <w:rPr>
          <w:color w:val="000000"/>
        </w:rPr>
        <w:t>)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Lica</w:t>
      </w:r>
      <w:r w:rsidR="00882E7B">
        <w:rPr>
          <w:color w:val="000000"/>
        </w:rPr>
        <w:t xml:space="preserve"> </w:t>
      </w:r>
      <w:r>
        <w:rPr>
          <w:color w:val="000000"/>
        </w:rPr>
        <w:t>koje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će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vršiti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pregled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stručnoteorijskih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predmeta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škole</w:t>
      </w:r>
      <w:r w:rsidR="00A46D8D" w:rsidRPr="00DD06D6">
        <w:rPr>
          <w:color w:val="000000"/>
        </w:rPr>
        <w:t xml:space="preserve"> – </w:t>
      </w:r>
      <w:r>
        <w:rPr>
          <w:color w:val="000000"/>
        </w:rPr>
        <w:t>predstavnik</w:t>
      </w:r>
      <w:r w:rsidR="00CD0251" w:rsidRPr="00DD06D6">
        <w:rPr>
          <w:color w:val="000000"/>
        </w:rPr>
        <w:t xml:space="preserve"> </w:t>
      </w:r>
      <w:r>
        <w:rPr>
          <w:color w:val="000000"/>
        </w:rPr>
        <w:t>druge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škole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i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koji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ima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zvanje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nastavnik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savjetnik</w:t>
      </w:r>
      <w:r w:rsidR="00A46D8D" w:rsidRPr="00DD06D6">
        <w:rPr>
          <w:color w:val="000000"/>
        </w:rPr>
        <w:t>,</w:t>
      </w:r>
    </w:p>
    <w:p w14:paraId="0B2F0BE2" w14:textId="6B2BB0A1" w:rsidR="00606ED1" w:rsidRPr="00DD06D6" w:rsidRDefault="008C669C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</w:t>
      </w:r>
      <w:r w:rsidR="00836B1C" w:rsidRPr="00DD06D6">
        <w:rPr>
          <w:color w:val="000000"/>
        </w:rPr>
        <w:t>)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Direktora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druge</w:t>
      </w:r>
      <w:r w:rsidR="00606ED1" w:rsidRPr="00DD06D6">
        <w:rPr>
          <w:color w:val="000000"/>
        </w:rPr>
        <w:t xml:space="preserve"> </w:t>
      </w:r>
      <w:r>
        <w:rPr>
          <w:color w:val="000000"/>
        </w:rPr>
        <w:t>škole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koji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ima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minimalno</w:t>
      </w:r>
      <w:r w:rsidR="00A46D8D" w:rsidRPr="00DD06D6">
        <w:rPr>
          <w:color w:val="000000"/>
        </w:rPr>
        <w:t xml:space="preserve"> 10 </w:t>
      </w:r>
      <w:r>
        <w:rPr>
          <w:color w:val="000000"/>
        </w:rPr>
        <w:t>godina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radnog</w:t>
      </w:r>
      <w:r w:rsidR="00A46D8D" w:rsidRPr="00DD06D6">
        <w:rPr>
          <w:color w:val="000000"/>
        </w:rPr>
        <w:t xml:space="preserve"> </w:t>
      </w:r>
      <w:r>
        <w:rPr>
          <w:color w:val="000000"/>
        </w:rPr>
        <w:t>iskustva</w:t>
      </w:r>
      <w:r w:rsidR="00664A63" w:rsidRPr="00DD06D6">
        <w:rPr>
          <w:color w:val="000000"/>
        </w:rPr>
        <w:t>,</w:t>
      </w:r>
    </w:p>
    <w:p w14:paraId="26E7826B" w14:textId="2D962B05" w:rsidR="00765876" w:rsidRPr="00882E7B" w:rsidRDefault="008C669C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Cyrl-BA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836B1C" w:rsidRPr="00DD06D6">
        <w:rPr>
          <w:rFonts w:ascii="Times New Roman" w:hAnsi="Times New Roman" w:cs="Times New Roman"/>
          <w:sz w:val="24"/>
          <w:szCs w:val="24"/>
        </w:rPr>
        <w:t>)</w:t>
      </w:r>
      <w:r w:rsidR="003D78A0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predstavnik</w:t>
      </w:r>
      <w:r>
        <w:rPr>
          <w:rFonts w:ascii="Times New Roman" w:hAnsi="Times New Roman" w:cs="Times New Roman"/>
          <w:sz w:val="24"/>
          <w:szCs w:val="24"/>
          <w:lang w:val="bs-Cyrl-BA"/>
        </w:rPr>
        <w:t>a</w:t>
      </w:r>
      <w:r w:rsidR="003D78A0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privrede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prijedlog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Privredne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komore</w:t>
      </w:r>
      <w:r w:rsidR="00B4542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Bosansko</w:t>
      </w:r>
      <w:r w:rsidR="00B45421" w:rsidRPr="00DD06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podrinjskog</w:t>
      </w:r>
      <w:r w:rsidR="00B4542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kantona</w:t>
      </w:r>
      <w:r w:rsidR="00B4542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Goražde</w:t>
      </w:r>
      <w:r w:rsidR="00882E7B">
        <w:rPr>
          <w:rFonts w:ascii="Times New Roman" w:hAnsi="Times New Roman" w:cs="Times New Roman"/>
          <w:sz w:val="24"/>
          <w:szCs w:val="24"/>
          <w:lang w:val="bs-Cyrl-BA"/>
        </w:rPr>
        <w:t>,</w:t>
      </w:r>
      <w:r w:rsidR="003D78A0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kada</w:t>
      </w:r>
      <w:r w:rsidR="003D78A0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</w:t>
      </w:r>
      <w:r w:rsidR="003D78A0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D78A0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pitanju</w:t>
      </w:r>
      <w:r w:rsidR="003D78A0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stručne</w:t>
      </w:r>
      <w:r w:rsidR="003D78A0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882E7B">
        <w:rPr>
          <w:rFonts w:ascii="Times New Roman" w:hAnsi="Times New Roman" w:cs="Times New Roman"/>
          <w:sz w:val="24"/>
          <w:szCs w:val="24"/>
          <w:lang w:val="bs-Cyrl-BA"/>
        </w:rPr>
        <w:t>.</w:t>
      </w:r>
    </w:p>
    <w:p w14:paraId="1A8307E2" w14:textId="4E5B5363" w:rsidR="00765876" w:rsidRPr="00DD06D6" w:rsidRDefault="003D78A0" w:rsidP="00DD06D6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DD06D6">
        <w:rPr>
          <w:rFonts w:ascii="Times New Roman" w:hAnsi="Times New Roman" w:cs="Times New Roman"/>
        </w:rPr>
        <w:t>(4)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Tim</w:t>
      </w:r>
      <w:r w:rsidR="003C307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3C307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bCs/>
          <w:lang w:val="bs-Cyrl-BA"/>
        </w:rPr>
        <w:t>e</w:t>
      </w:r>
      <w:r w:rsidR="008C669C">
        <w:rPr>
          <w:rFonts w:ascii="Times New Roman" w:hAnsi="Times New Roman" w:cs="Times New Roman"/>
          <w:bCs/>
        </w:rPr>
        <w:t>ksternu</w:t>
      </w:r>
      <w:r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evaluaciju</w:t>
      </w:r>
      <w:r w:rsidR="003C307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imenuje</w:t>
      </w:r>
      <w:r w:rsidR="003C307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ministar</w:t>
      </w:r>
      <w:r w:rsidR="00BB336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BB336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jedan</w:t>
      </w:r>
      <w:r w:rsidR="00BB336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evaluacioni</w:t>
      </w:r>
      <w:r w:rsidR="00BB336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ciklus</w:t>
      </w:r>
      <w:r w:rsidR="00882E7B">
        <w:rPr>
          <w:rFonts w:ascii="Times New Roman" w:hAnsi="Times New Roman" w:cs="Times New Roman"/>
          <w:lang w:val="bs-Cyrl-BA"/>
        </w:rPr>
        <w:t>.</w:t>
      </w:r>
      <w:r w:rsidR="00765876" w:rsidRPr="00DD06D6">
        <w:rPr>
          <w:rFonts w:ascii="Times New Roman" w:hAnsi="Times New Roman" w:cs="Times New Roman"/>
        </w:rPr>
        <w:t xml:space="preserve"> </w:t>
      </w:r>
    </w:p>
    <w:p w14:paraId="2FD227BE" w14:textId="2E117118" w:rsidR="00765876" w:rsidRPr="00DD06D6" w:rsidRDefault="003D78A0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(5)</w:t>
      </w:r>
      <w:r w:rsidR="00882E7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Stručnu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podršku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timovima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eksternoj</w:t>
      </w:r>
      <w:r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evaluaciji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pogledu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razvoja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sistema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kapaciteta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eksternu</w:t>
      </w:r>
      <w:r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evaluaciju</w:t>
      </w:r>
      <w:r w:rsidR="00882E7B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pruža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Pedagoški</w:t>
      </w:r>
      <w:r w:rsidR="003C307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zavod</w:t>
      </w:r>
      <w:r w:rsidR="00765876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2C4B782B" w14:textId="77777777" w:rsidR="00906B74" w:rsidRPr="00DD06D6" w:rsidRDefault="00906B74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64DE2C9" w14:textId="0007273F" w:rsidR="003D78A0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3D78A0" w:rsidRPr="00DD06D6">
        <w:rPr>
          <w:rFonts w:ascii="Times New Roman" w:hAnsi="Times New Roman" w:cs="Times New Roman"/>
          <w:b/>
          <w:bCs/>
        </w:rPr>
        <w:t xml:space="preserve"> 13. </w:t>
      </w:r>
    </w:p>
    <w:p w14:paraId="550218B4" w14:textId="0FBD20EB" w:rsidR="00D7281C" w:rsidRPr="00DD06D6" w:rsidRDefault="003D78A0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Godišnji</w:t>
      </w:r>
      <w:r w:rsidR="000753DD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plan</w:t>
      </w:r>
      <w:r w:rsidR="000753DD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eksterne</w:t>
      </w:r>
      <w:r w:rsidR="00404B7C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evaluacije</w:t>
      </w:r>
      <w:r w:rsidR="00882E7B">
        <w:rPr>
          <w:rFonts w:ascii="Times New Roman" w:hAnsi="Times New Roman" w:cs="Times New Roman"/>
          <w:b/>
          <w:bCs/>
          <w:lang w:val="bs-Cyrl-BA"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škole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4C7A8982" w14:textId="695A412C" w:rsidR="003C3076" w:rsidRPr="00DD06D6" w:rsidRDefault="00033AA0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 xml:space="preserve">(1) </w:t>
      </w:r>
      <w:r w:rsidR="008C669C">
        <w:rPr>
          <w:rFonts w:ascii="Times New Roman" w:hAnsi="Times New Roman" w:cs="Times New Roman"/>
        </w:rPr>
        <w:t>Ministarstvo</w:t>
      </w:r>
      <w:r w:rsidR="003C307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najkasnije</w:t>
      </w:r>
      <w:r w:rsidR="003C307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</w:t>
      </w:r>
      <w:r w:rsidR="003C3076" w:rsidRPr="00DD06D6">
        <w:rPr>
          <w:rFonts w:ascii="Times New Roman" w:hAnsi="Times New Roman" w:cs="Times New Roman"/>
        </w:rPr>
        <w:t xml:space="preserve"> 31.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a</w:t>
      </w:r>
      <w:r w:rsidR="008C669C">
        <w:rPr>
          <w:rFonts w:ascii="Times New Roman" w:hAnsi="Times New Roman" w:cs="Times New Roman"/>
          <w:lang w:val="bs-Cyrl-BA"/>
        </w:rPr>
        <w:t>v</w:t>
      </w:r>
      <w:r w:rsidR="008C669C">
        <w:rPr>
          <w:rFonts w:ascii="Times New Roman" w:hAnsi="Times New Roman" w:cs="Times New Roman"/>
        </w:rPr>
        <w:t>gusta</w:t>
      </w:r>
      <w:r w:rsidR="003C307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sačinjava</w:t>
      </w:r>
      <w:r w:rsidR="003C307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plan</w:t>
      </w:r>
      <w:r w:rsidR="003C307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bCs/>
        </w:rPr>
        <w:t>eksterne</w:t>
      </w:r>
      <w:r w:rsidR="003D78A0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evaluacije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narednu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školsku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godinu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0753DD" w:rsidRPr="00DD06D6">
        <w:rPr>
          <w:rFonts w:ascii="Times New Roman" w:hAnsi="Times New Roman" w:cs="Times New Roman"/>
        </w:rPr>
        <w:t>(</w:t>
      </w:r>
      <w:r w:rsidR="008C669C">
        <w:rPr>
          <w:rFonts w:ascii="Times New Roman" w:hAnsi="Times New Roman" w:cs="Times New Roman"/>
        </w:rPr>
        <w:t>u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dalјem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tekstu</w:t>
      </w:r>
      <w:r w:rsidR="000753DD" w:rsidRPr="00DD06D6">
        <w:rPr>
          <w:rFonts w:ascii="Times New Roman" w:hAnsi="Times New Roman" w:cs="Times New Roman"/>
        </w:rPr>
        <w:t>: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godišnji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plan</w:t>
      </w:r>
      <w:r w:rsidR="000753DD" w:rsidRPr="00DD06D6">
        <w:rPr>
          <w:rFonts w:ascii="Times New Roman" w:hAnsi="Times New Roman" w:cs="Times New Roman"/>
        </w:rPr>
        <w:t>)</w:t>
      </w:r>
      <w:r w:rsidR="003C3076" w:rsidRPr="00DD06D6">
        <w:rPr>
          <w:rFonts w:ascii="Times New Roman" w:hAnsi="Times New Roman" w:cs="Times New Roman"/>
        </w:rPr>
        <w:t xml:space="preserve">. </w:t>
      </w:r>
    </w:p>
    <w:p w14:paraId="13FA0B15" w14:textId="514F46C9" w:rsidR="003C3076" w:rsidRPr="00DD06D6" w:rsidRDefault="00033AA0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(2)</w:t>
      </w:r>
      <w:r w:rsidR="00882E7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Godišnji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plan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sadrži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nazive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škola</w:t>
      </w:r>
      <w:r w:rsidR="00882E7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kojima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se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vrši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eksterna</w:t>
      </w:r>
      <w:r w:rsidR="003D78A0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evaluacija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broj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sastav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timova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eksternu</w:t>
      </w:r>
      <w:r w:rsidR="003D78A0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evaluaciju</w:t>
      </w:r>
      <w:r w:rsidR="003C3076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7A87E9B6" w14:textId="77777777" w:rsidR="00404B7C" w:rsidRPr="00DD06D6" w:rsidRDefault="00404B7C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1DD717" w14:textId="229E6C2F" w:rsidR="003D78A0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3D78A0" w:rsidRPr="00DD06D6">
        <w:rPr>
          <w:rFonts w:ascii="Times New Roman" w:hAnsi="Times New Roman" w:cs="Times New Roman"/>
          <w:b/>
          <w:bCs/>
        </w:rPr>
        <w:t xml:space="preserve"> 14. </w:t>
      </w:r>
    </w:p>
    <w:p w14:paraId="52D15D74" w14:textId="5BD66497" w:rsidR="00D7281C" w:rsidRPr="00DD06D6" w:rsidRDefault="00404B7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Način</w:t>
      </w:r>
      <w:r w:rsidR="000753DD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vršenja</w:t>
      </w:r>
      <w:r w:rsidR="000753DD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eksterne</w:t>
      </w:r>
      <w:r w:rsidR="003D78A0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evaluacije</w:t>
      </w:r>
      <w:r w:rsidR="00882E7B">
        <w:rPr>
          <w:rFonts w:ascii="Times New Roman" w:hAnsi="Times New Roman" w:cs="Times New Roman"/>
          <w:b/>
          <w:bCs/>
          <w:lang w:val="bs-Cyrl-BA"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škole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44FB0BA6" w14:textId="4D3434B5" w:rsidR="000753DD" w:rsidRPr="00DD06D6" w:rsidRDefault="000C4ECC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F87949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Eksterna</w:t>
      </w:r>
      <w:r w:rsidR="00F87949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evaluacija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vrši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0753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osnovu</w:t>
      </w:r>
      <w:r w:rsidR="000753DD" w:rsidRPr="00DD06D6">
        <w:rPr>
          <w:rFonts w:ascii="Times New Roman" w:hAnsi="Times New Roman" w:cs="Times New Roman"/>
        </w:rPr>
        <w:t xml:space="preserve">: </w:t>
      </w:r>
    </w:p>
    <w:p w14:paraId="6DFAB758" w14:textId="311C3984" w:rsidR="000753DD" w:rsidRPr="00DD06D6" w:rsidRDefault="008C669C" w:rsidP="00DD06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0753DD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analize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evidencije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pedagoške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dokumentacije</w:t>
      </w:r>
      <w:r w:rsidR="00D7281C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škole</w:t>
      </w:r>
      <w:r w:rsidR="00D7281C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izvještaja</w:t>
      </w:r>
      <w:r w:rsidR="00D7281C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D7281C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samovrednovanju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škole</w:t>
      </w:r>
      <w:r w:rsidR="000753DD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školskog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programa</w:t>
      </w:r>
      <w:r w:rsidR="000753DD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godišnjeg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0753DD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razvojnog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škole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izvještaja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Pedagoškog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zavoda</w:t>
      </w:r>
      <w:r w:rsidR="000753DD" w:rsidRPr="00DD06D6">
        <w:rPr>
          <w:rFonts w:ascii="Times New Roman" w:hAnsi="Times New Roman" w:cs="Times New Roman"/>
        </w:rPr>
        <w:t xml:space="preserve">; </w:t>
      </w:r>
    </w:p>
    <w:p w14:paraId="46589538" w14:textId="565AD8A2" w:rsidR="000753DD" w:rsidRPr="00DD06D6" w:rsidRDefault="008C669C" w:rsidP="00DD06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0753DD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neposrednog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praćenja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nastave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drugih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oblika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odgojno</w:t>
      </w:r>
      <w:r w:rsidR="00664A63" w:rsidRPr="00DD06D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obrazovnog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0753DD" w:rsidRPr="00DD06D6">
        <w:rPr>
          <w:rFonts w:ascii="Times New Roman" w:hAnsi="Times New Roman" w:cs="Times New Roman"/>
        </w:rPr>
        <w:t xml:space="preserve">; </w:t>
      </w:r>
    </w:p>
    <w:p w14:paraId="4F614EB3" w14:textId="36DF4150" w:rsidR="000753DD" w:rsidRPr="00DD06D6" w:rsidRDefault="008C669C" w:rsidP="00DD06D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0753DD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razgovora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direktorom</w:t>
      </w:r>
      <w:r w:rsidR="000753DD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stručnim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saradnicima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saradnicima</w:t>
      </w:r>
      <w:r w:rsidR="000753DD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nastavnicima</w:t>
      </w:r>
      <w:r w:rsidR="000753DD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učenicima</w:t>
      </w:r>
      <w:r w:rsidR="000753DD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roditelјima</w:t>
      </w:r>
      <w:r w:rsidR="000753DD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odnosno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zakonskim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zastupnicima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drugim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licima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relevantnim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</w:t>
      </w:r>
      <w:r w:rsidR="000753DD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škole</w:t>
      </w:r>
      <w:r w:rsidR="000753DD" w:rsidRPr="00DD06D6">
        <w:rPr>
          <w:rFonts w:ascii="Times New Roman" w:hAnsi="Times New Roman" w:cs="Times New Roman"/>
        </w:rPr>
        <w:t xml:space="preserve">; </w:t>
      </w:r>
    </w:p>
    <w:p w14:paraId="6314FC32" w14:textId="0729BA29" w:rsidR="000C4ECC" w:rsidRPr="00DD06D6" w:rsidRDefault="008C669C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drugih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analitičko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istraživačkih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aktivnosti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neophodnih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potpuni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uvid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ukupan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škole</w:t>
      </w:r>
      <w:r w:rsidR="000753DD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371BFBD5" w14:textId="6E63CF59" w:rsidR="000753DD" w:rsidRPr="00DD06D6" w:rsidRDefault="000C4ECC" w:rsidP="00DD06D6">
      <w:pPr>
        <w:pStyle w:val="Default"/>
        <w:jc w:val="both"/>
        <w:rPr>
          <w:rFonts w:ascii="Times New Roman" w:hAnsi="Times New Roman" w:cs="Times New Roman"/>
          <w:color w:val="000000" w:themeColor="text1"/>
        </w:rPr>
      </w:pPr>
      <w:r w:rsidRPr="00DD06D6">
        <w:rPr>
          <w:rFonts w:ascii="Times New Roman" w:hAnsi="Times New Roman" w:cs="Times New Roman"/>
          <w:color w:val="000000" w:themeColor="text1"/>
        </w:rPr>
        <w:t>(2)</w:t>
      </w:r>
      <w:r w:rsidR="00882E7B">
        <w:rPr>
          <w:rFonts w:ascii="Times New Roman" w:hAnsi="Times New Roman" w:cs="Times New Roman"/>
          <w:color w:val="000000" w:themeColor="text1"/>
          <w:lang w:val="bs-Cyrl-BA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Neposredno</w:t>
      </w:r>
      <w:r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praćenje</w:t>
      </w:r>
      <w:r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nastave</w:t>
      </w:r>
      <w:r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obuhvata</w:t>
      </w:r>
      <w:r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praćenje</w:t>
      </w:r>
      <w:r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realizacije</w:t>
      </w:r>
      <w:r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odgojno</w:t>
      </w:r>
      <w:r w:rsidR="002E0A46" w:rsidRPr="00DD06D6">
        <w:rPr>
          <w:rFonts w:ascii="Times New Roman" w:hAnsi="Times New Roman" w:cs="Times New Roman"/>
          <w:color w:val="000000" w:themeColor="text1"/>
        </w:rPr>
        <w:t>-</w:t>
      </w:r>
      <w:r w:rsidR="008C669C">
        <w:rPr>
          <w:rFonts w:ascii="Times New Roman" w:hAnsi="Times New Roman" w:cs="Times New Roman"/>
          <w:color w:val="000000" w:themeColor="text1"/>
        </w:rPr>
        <w:t>obrazovnog</w:t>
      </w:r>
      <w:r w:rsidR="002E0A46"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radanastavnika</w:t>
      </w:r>
      <w:r w:rsidR="002E0A46" w:rsidRPr="00DD06D6">
        <w:rPr>
          <w:rFonts w:ascii="Times New Roman" w:hAnsi="Times New Roman" w:cs="Times New Roman"/>
          <w:color w:val="000000" w:themeColor="text1"/>
        </w:rPr>
        <w:t xml:space="preserve">, </w:t>
      </w:r>
      <w:r w:rsidR="008C669C">
        <w:rPr>
          <w:rFonts w:ascii="Times New Roman" w:hAnsi="Times New Roman" w:cs="Times New Roman"/>
          <w:color w:val="000000" w:themeColor="text1"/>
        </w:rPr>
        <w:t>stručnih</w:t>
      </w:r>
      <w:r w:rsidR="002E0A46"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saradnika</w:t>
      </w:r>
      <w:r w:rsidR="002E0A46"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i</w:t>
      </w:r>
      <w:r w:rsidR="002E0A46"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saradnika</w:t>
      </w:r>
      <w:r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u</w:t>
      </w:r>
      <w:r w:rsidRPr="00DD06D6">
        <w:rPr>
          <w:rFonts w:ascii="Times New Roman" w:hAnsi="Times New Roman" w:cs="Times New Roman"/>
          <w:color w:val="000000" w:themeColor="text1"/>
        </w:rPr>
        <w:t xml:space="preserve"> </w:t>
      </w:r>
      <w:r w:rsidR="008C669C">
        <w:rPr>
          <w:rFonts w:ascii="Times New Roman" w:hAnsi="Times New Roman" w:cs="Times New Roman"/>
          <w:color w:val="000000" w:themeColor="text1"/>
        </w:rPr>
        <w:t>školi</w:t>
      </w:r>
      <w:r w:rsidR="000753DD" w:rsidRPr="00DD06D6">
        <w:rPr>
          <w:rFonts w:ascii="Times New Roman" w:hAnsi="Times New Roman" w:cs="Times New Roman"/>
          <w:color w:val="000000" w:themeColor="text1"/>
        </w:rPr>
        <w:t xml:space="preserve">. </w:t>
      </w:r>
    </w:p>
    <w:p w14:paraId="4798E2E9" w14:textId="08343681" w:rsidR="00765876" w:rsidRPr="00DD06D6" w:rsidRDefault="000C4ECC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E0A46" w:rsidRPr="00DD06D6">
        <w:rPr>
          <w:rFonts w:ascii="Times New Roman" w:hAnsi="Times New Roman" w:cs="Times New Roman"/>
          <w:sz w:val="24"/>
          <w:szCs w:val="24"/>
        </w:rPr>
        <w:t>3</w:t>
      </w:r>
      <w:r w:rsidRPr="00DD06D6">
        <w:rPr>
          <w:rFonts w:ascii="Times New Roman" w:hAnsi="Times New Roman" w:cs="Times New Roman"/>
          <w:sz w:val="24"/>
          <w:szCs w:val="24"/>
        </w:rPr>
        <w:t>)</w:t>
      </w:r>
      <w:r w:rsidR="00882E7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Radi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osiguranja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kvaliteta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procesa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eksterne</w:t>
      </w:r>
      <w:r w:rsidR="00F87949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evaluacije</w:t>
      </w:r>
      <w:r w:rsidR="00882E7B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svi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predstavnici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koji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su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učestvovali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postupku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eksterne</w:t>
      </w:r>
      <w:r w:rsidR="00F87949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evaluacije</w:t>
      </w:r>
      <w:r w:rsidR="00882E7B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dužni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su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da</w:t>
      </w:r>
      <w:r w:rsidR="000753DD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toku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trajanja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eksterne</w:t>
      </w:r>
      <w:r w:rsidR="00F87949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evaluacije</w:t>
      </w:r>
      <w:r w:rsidR="00882E7B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školi</w:t>
      </w:r>
      <w:r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popune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upitnik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procjenu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kvaliteta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sprovođenja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postupka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eksterne</w:t>
      </w:r>
      <w:r w:rsidR="00F87949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evaluacije</w:t>
      </w:r>
      <w:r w:rsidRPr="00DD06D6">
        <w:rPr>
          <w:rFonts w:ascii="Times New Roman" w:hAnsi="Times New Roman" w:cs="Times New Roman"/>
          <w:sz w:val="24"/>
          <w:szCs w:val="24"/>
        </w:rPr>
        <w:t>.</w:t>
      </w:r>
    </w:p>
    <w:p w14:paraId="4F45D7E4" w14:textId="77777777" w:rsidR="00906B74" w:rsidRPr="00DD06D6" w:rsidRDefault="00906B74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5781819" w14:textId="1A52A5DC" w:rsidR="00906B74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F87949" w:rsidRPr="00DD06D6">
        <w:rPr>
          <w:rFonts w:ascii="Times New Roman" w:hAnsi="Times New Roman" w:cs="Times New Roman"/>
          <w:b/>
          <w:bCs/>
        </w:rPr>
        <w:t xml:space="preserve"> 1</w:t>
      </w:r>
      <w:r w:rsidR="00DD06D6">
        <w:rPr>
          <w:rFonts w:ascii="Times New Roman" w:hAnsi="Times New Roman" w:cs="Times New Roman"/>
          <w:b/>
          <w:bCs/>
        </w:rPr>
        <w:t>5</w:t>
      </w:r>
      <w:r w:rsidR="00F87949" w:rsidRPr="00DD06D6">
        <w:rPr>
          <w:rFonts w:ascii="Times New Roman" w:hAnsi="Times New Roman" w:cs="Times New Roman"/>
          <w:b/>
          <w:bCs/>
        </w:rPr>
        <w:t>.</w:t>
      </w:r>
    </w:p>
    <w:p w14:paraId="2B4161DB" w14:textId="002D6DBC" w:rsidR="00323652" w:rsidRPr="00DD06D6" w:rsidRDefault="00404B7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Pripremne</w:t>
      </w:r>
      <w:r w:rsidR="00464F05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aktivnosti</w:t>
      </w:r>
      <w:r w:rsidR="00464F05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za</w:t>
      </w:r>
      <w:r w:rsidR="00464F05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eksternu</w:t>
      </w:r>
      <w:r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evaluaciju</w:t>
      </w:r>
      <w:r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škole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0653E22F" w14:textId="77777777" w:rsidR="00464F05" w:rsidRPr="00DD06D6" w:rsidRDefault="00464F05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B18CD76" w14:textId="0ADF2E7E" w:rsidR="009E3531" w:rsidRPr="00DD06D6" w:rsidRDefault="00F87949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(1)</w:t>
      </w:r>
      <w:r w:rsidR="00882E7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Vodeći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eksterni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evaluator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šalјe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obavijest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planiranoj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eksternoj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evaluaciji</w:t>
      </w:r>
      <w:r w:rsidR="0021406B" w:rsidRPr="00DD06D6">
        <w:rPr>
          <w:color w:val="000000"/>
        </w:rPr>
        <w:t>,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kao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spisak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članova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tima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najmanje</w:t>
      </w:r>
      <w:r w:rsidR="009E3531" w:rsidRPr="00DD06D6">
        <w:rPr>
          <w:color w:val="000000"/>
        </w:rPr>
        <w:t xml:space="preserve"> 8 </w:t>
      </w:r>
      <w:r w:rsidR="008C669C">
        <w:rPr>
          <w:color w:val="000000"/>
        </w:rPr>
        <w:t>radnih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sedmica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prije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posjete</w:t>
      </w:r>
      <w:r w:rsidR="009E3531" w:rsidRPr="00DD06D6">
        <w:rPr>
          <w:color w:val="000000"/>
        </w:rPr>
        <w:t xml:space="preserve">. </w:t>
      </w:r>
    </w:p>
    <w:p w14:paraId="618EFE08" w14:textId="13BB06B6" w:rsidR="009E3531" w:rsidRPr="00DD06D6" w:rsidRDefault="00F87949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(2)</w:t>
      </w:r>
      <w:r w:rsidR="00882E7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Škola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mora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biti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informisana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najmanje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godinu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dana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unaprijed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planiranoj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posjeti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eksterne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evaluacije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kako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bi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mogla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provesti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proces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samoevaluacije</w:t>
      </w:r>
      <w:r w:rsidR="009E3531" w:rsidRPr="00DD06D6">
        <w:rPr>
          <w:color w:val="000000"/>
        </w:rPr>
        <w:t>.</w:t>
      </w:r>
    </w:p>
    <w:p w14:paraId="45B474C3" w14:textId="75C1C2E9" w:rsidR="009E3531" w:rsidRPr="00DD06D6" w:rsidRDefault="00F87949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 xml:space="preserve">(3) </w:t>
      </w:r>
      <w:r w:rsidR="008C669C">
        <w:rPr>
          <w:color w:val="000000"/>
        </w:rPr>
        <w:t>Škola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mora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odgovoriti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okviru</w:t>
      </w:r>
      <w:r w:rsidR="009E3531" w:rsidRPr="00DD06D6">
        <w:rPr>
          <w:color w:val="000000"/>
        </w:rPr>
        <w:t xml:space="preserve"> 5 </w:t>
      </w:r>
      <w:r w:rsidR="008C669C">
        <w:rPr>
          <w:color w:val="000000"/>
        </w:rPr>
        <w:t>radnih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dana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ako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postoji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problem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vezi</w:t>
      </w:r>
      <w:r w:rsidR="0021406B" w:rsidRPr="00DD06D6">
        <w:rPr>
          <w:color w:val="000000"/>
        </w:rPr>
        <w:t xml:space="preserve"> </w:t>
      </w:r>
      <w:r w:rsidR="008C669C">
        <w:rPr>
          <w:color w:val="000000"/>
        </w:rPr>
        <w:t>s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datumima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ili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slučaju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postojanja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neslaganja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bilo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kojim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od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predloženih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evaluatora</w:t>
      </w:r>
      <w:r w:rsidR="009E3531" w:rsidRPr="00DD06D6">
        <w:rPr>
          <w:color w:val="000000"/>
        </w:rPr>
        <w:t>.</w:t>
      </w:r>
    </w:p>
    <w:p w14:paraId="36F04058" w14:textId="487C69CA" w:rsidR="009E3531" w:rsidRPr="00DD06D6" w:rsidRDefault="00F87949" w:rsidP="00DD06D6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DD06D6">
        <w:rPr>
          <w:color w:val="000000"/>
        </w:rPr>
        <w:t>(4)</w:t>
      </w:r>
      <w:r w:rsidR="00882E7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Škola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treba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obezbijediti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kontakt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  <w:lang w:val="bs-Cyrl-BA"/>
        </w:rPr>
        <w:t>lice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koj</w:t>
      </w:r>
      <w:r w:rsidR="008C669C">
        <w:rPr>
          <w:color w:val="000000"/>
          <w:lang w:val="bs-Cyrl-BA"/>
        </w:rPr>
        <w:t>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biti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nominovan</w:t>
      </w:r>
      <w:r w:rsidR="008C669C">
        <w:rPr>
          <w:color w:val="000000"/>
          <w:lang w:val="bs-Cyrl-BA"/>
        </w:rPr>
        <w:t>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učešće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na</w:t>
      </w:r>
      <w:r w:rsidR="00D00070" w:rsidRPr="00DD06D6">
        <w:rPr>
          <w:color w:val="000000"/>
        </w:rPr>
        <w:t xml:space="preserve"> </w:t>
      </w:r>
      <w:r w:rsidR="008C669C">
        <w:rPr>
          <w:color w:val="000000"/>
        </w:rPr>
        <w:t>sastancima</w:t>
      </w:r>
      <w:r w:rsidR="00D00070" w:rsidRPr="00DD06D6">
        <w:rPr>
          <w:color w:val="000000"/>
        </w:rPr>
        <w:t xml:space="preserve"> </w:t>
      </w:r>
      <w:r w:rsidR="008C669C">
        <w:rPr>
          <w:color w:val="000000"/>
        </w:rPr>
        <w:t>tima</w:t>
      </w:r>
      <w:r w:rsidR="00D00070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D00070" w:rsidRPr="00DD06D6">
        <w:rPr>
          <w:color w:val="000000"/>
        </w:rPr>
        <w:t xml:space="preserve"> </w:t>
      </w:r>
      <w:r w:rsidR="008C669C">
        <w:rPr>
          <w:color w:val="000000"/>
        </w:rPr>
        <w:t>evaluaciju</w:t>
      </w:r>
      <w:r w:rsidR="00D00070" w:rsidRPr="00DD06D6">
        <w:rPr>
          <w:color w:val="000000"/>
        </w:rPr>
        <w:t xml:space="preserve">, </w:t>
      </w:r>
      <w:r w:rsidR="008C669C">
        <w:rPr>
          <w:color w:val="000000"/>
        </w:rPr>
        <w:t>kao</w:t>
      </w:r>
      <w:r w:rsidR="00D00070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D00070" w:rsidRPr="00DD06D6">
        <w:rPr>
          <w:color w:val="000000"/>
        </w:rPr>
        <w:t xml:space="preserve"> </w:t>
      </w:r>
      <w:r w:rsidR="008C669C">
        <w:rPr>
          <w:color w:val="000000"/>
        </w:rPr>
        <w:t>dostaviti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kopiju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rasporeda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časova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ostalih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aktivnosti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posmatrani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period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vodećem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eksternom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evaluatoru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roku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od</w:t>
      </w:r>
      <w:r w:rsidR="009E3531" w:rsidRPr="00DD06D6">
        <w:rPr>
          <w:color w:val="000000"/>
        </w:rPr>
        <w:t xml:space="preserve"> 4 </w:t>
      </w:r>
      <w:r w:rsidR="008C669C">
        <w:rPr>
          <w:color w:val="000000"/>
        </w:rPr>
        <w:t>radna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dana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od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obavijesti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predloženom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datumu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eksterne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evaluacije</w:t>
      </w:r>
      <w:r w:rsidR="009E3531" w:rsidRPr="00DD06D6">
        <w:rPr>
          <w:color w:val="000000"/>
        </w:rPr>
        <w:t>.</w:t>
      </w:r>
    </w:p>
    <w:p w14:paraId="39E15233" w14:textId="7A50B317" w:rsidR="00CF5E95" w:rsidRPr="00DD06D6" w:rsidRDefault="00F87949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(5)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Takođe</w:t>
      </w:r>
      <w:r w:rsidR="0021406B" w:rsidRPr="00DD06D6">
        <w:rPr>
          <w:rFonts w:ascii="Times New Roman" w:hAnsi="Times New Roman" w:cs="Times New Roman"/>
        </w:rPr>
        <w:t>,</w:t>
      </w:r>
      <w:r w:rsidR="009E353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kao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dio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pripreme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eksternu</w:t>
      </w:r>
      <w:r w:rsidR="00882E7B" w:rsidRPr="00882E7B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evaluaciju</w:t>
      </w:r>
      <w:r w:rsidR="00464F05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škola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dostavlјa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timu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eksternu</w:t>
      </w:r>
      <w:r w:rsidRPr="00882E7B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evaluaciju</w:t>
      </w:r>
      <w:r w:rsidR="00464F05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u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elektronskoj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pisanoj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formi</w:t>
      </w:r>
      <w:r w:rsidR="00CF5E95" w:rsidRPr="00DD06D6">
        <w:rPr>
          <w:rFonts w:ascii="Times New Roman" w:hAnsi="Times New Roman" w:cs="Times New Roman"/>
        </w:rPr>
        <w:t xml:space="preserve">: </w:t>
      </w:r>
    </w:p>
    <w:p w14:paraId="141B4D64" w14:textId="27067CBE" w:rsidR="00CF5E95" w:rsidRPr="00DD06D6" w:rsidRDefault="008C669C" w:rsidP="00DD06D6">
      <w:pPr>
        <w:pStyle w:val="Default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F5E95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godišnji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škole</w:t>
      </w:r>
      <w:r w:rsidR="00CF5E95" w:rsidRPr="00DD06D6">
        <w:rPr>
          <w:rFonts w:ascii="Times New Roman" w:hAnsi="Times New Roman" w:cs="Times New Roman"/>
        </w:rPr>
        <w:t xml:space="preserve">; </w:t>
      </w:r>
    </w:p>
    <w:p w14:paraId="7674A727" w14:textId="08292DB3" w:rsidR="00CF5E95" w:rsidRPr="00DD06D6" w:rsidRDefault="008C669C" w:rsidP="00DD06D6">
      <w:pPr>
        <w:pStyle w:val="Default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CF5E95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razvojni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plan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škole</w:t>
      </w:r>
      <w:r w:rsidR="00CF5E95" w:rsidRPr="00DD06D6">
        <w:rPr>
          <w:rFonts w:ascii="Times New Roman" w:hAnsi="Times New Roman" w:cs="Times New Roman"/>
        </w:rPr>
        <w:t xml:space="preserve">; </w:t>
      </w:r>
    </w:p>
    <w:p w14:paraId="743D7B5A" w14:textId="66E56EED" w:rsidR="00CF5E95" w:rsidRPr="00DD06D6" w:rsidRDefault="008C669C" w:rsidP="00DD06D6">
      <w:pPr>
        <w:pStyle w:val="Default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CF5E95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izvještaj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radu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škole</w:t>
      </w:r>
      <w:r w:rsidR="00CF5E95" w:rsidRPr="00DD06D6">
        <w:rPr>
          <w:rFonts w:ascii="Times New Roman" w:hAnsi="Times New Roman" w:cs="Times New Roman"/>
        </w:rPr>
        <w:t xml:space="preserve">; </w:t>
      </w:r>
    </w:p>
    <w:p w14:paraId="75B21305" w14:textId="68B8E68C" w:rsidR="00CF5E95" w:rsidRPr="00DD06D6" w:rsidRDefault="008C669C" w:rsidP="00DD06D6">
      <w:pPr>
        <w:pStyle w:val="Default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CF5E95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izvještaj</w:t>
      </w:r>
      <w:r>
        <w:rPr>
          <w:rFonts w:ascii="Times New Roman" w:hAnsi="Times New Roman" w:cs="Times New Roman"/>
          <w:color w:val="000000" w:themeColor="text1"/>
        </w:rPr>
        <w:t>e</w:t>
      </w:r>
      <w:r w:rsidR="00882E7B">
        <w:rPr>
          <w:rFonts w:ascii="Times New Roman" w:hAnsi="Times New Roman" w:cs="Times New Roman"/>
          <w:color w:val="000000" w:themeColor="text1"/>
          <w:lang w:val="bs-Cyrl-BA"/>
        </w:rPr>
        <w:t xml:space="preserve"> </w:t>
      </w:r>
      <w:r>
        <w:rPr>
          <w:rFonts w:ascii="Times New Roman" w:hAnsi="Times New Roman" w:cs="Times New Roman"/>
        </w:rPr>
        <w:t>o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samovrednovanju</w:t>
      </w:r>
      <w:r w:rsidR="00CF5E95" w:rsidRPr="00DD06D6">
        <w:rPr>
          <w:rFonts w:ascii="Times New Roman" w:hAnsi="Times New Roman" w:cs="Times New Roman"/>
        </w:rPr>
        <w:t xml:space="preserve">; </w:t>
      </w:r>
    </w:p>
    <w:p w14:paraId="4B90933D" w14:textId="5259EDE3" w:rsidR="00CF5E95" w:rsidRPr="00DD06D6" w:rsidRDefault="008C669C" w:rsidP="00DD06D6">
      <w:pPr>
        <w:pStyle w:val="Default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CF5E95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izvještaj</w:t>
      </w:r>
      <w:r>
        <w:rPr>
          <w:rFonts w:ascii="Times New Roman" w:hAnsi="Times New Roman" w:cs="Times New Roman"/>
          <w:color w:val="000000" w:themeColor="text1"/>
        </w:rPr>
        <w:t>e</w:t>
      </w:r>
      <w:r w:rsidR="00882E7B">
        <w:rPr>
          <w:rFonts w:ascii="Times New Roman" w:hAnsi="Times New Roman" w:cs="Times New Roman"/>
          <w:color w:val="000000" w:themeColor="text1"/>
          <w:lang w:val="bs-Cyrl-BA"/>
        </w:rPr>
        <w:t xml:space="preserve"> </w:t>
      </w:r>
      <w:r>
        <w:rPr>
          <w:rFonts w:ascii="Times New Roman" w:hAnsi="Times New Roman" w:cs="Times New Roman"/>
        </w:rPr>
        <w:t>o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uspjehu</w:t>
      </w:r>
      <w:r w:rsidR="006D4B6C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učenika</w:t>
      </w:r>
      <w:r w:rsidR="006D4B6C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6D4B6C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učenju</w:t>
      </w:r>
      <w:r w:rsidR="006D4B6C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6D4B6C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vladanju</w:t>
      </w:r>
      <w:r w:rsidR="00CF5E95" w:rsidRPr="00DD06D6">
        <w:rPr>
          <w:rFonts w:ascii="Times New Roman" w:hAnsi="Times New Roman" w:cs="Times New Roman"/>
        </w:rPr>
        <w:t xml:space="preserve">; </w:t>
      </w:r>
    </w:p>
    <w:p w14:paraId="046D5EB6" w14:textId="0F67C28F" w:rsidR="006D4B6C" w:rsidRPr="00DD06D6" w:rsidRDefault="008C669C" w:rsidP="00DD06D6">
      <w:pPr>
        <w:pStyle w:val="Default"/>
        <w:ind w:firstLine="39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f</w:t>
      </w:r>
      <w:r w:rsidR="00CF5E95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>izvještaje</w:t>
      </w:r>
      <w:r w:rsidR="00882E7B">
        <w:rPr>
          <w:rFonts w:ascii="Times New Roman" w:hAnsi="Times New Roman" w:cs="Times New Roman"/>
          <w:color w:val="000000" w:themeColor="text1"/>
          <w:lang w:val="bs-Cyrl-BA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Pedagoškog</w:t>
      </w:r>
      <w:r w:rsidR="006D4B6C" w:rsidRPr="00DD06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zavoda</w:t>
      </w:r>
      <w:r w:rsidR="006D4B6C" w:rsidRPr="00DD06D6">
        <w:rPr>
          <w:rFonts w:ascii="Times New Roman" w:hAnsi="Times New Roman" w:cs="Times New Roman"/>
          <w:color w:val="000000" w:themeColor="text1"/>
        </w:rPr>
        <w:t>;</w:t>
      </w:r>
    </w:p>
    <w:p w14:paraId="72D70D88" w14:textId="274E4575" w:rsidR="00CF5E95" w:rsidRPr="00DD06D6" w:rsidRDefault="008C669C" w:rsidP="00DD06D6">
      <w:pPr>
        <w:pStyle w:val="Default"/>
        <w:ind w:firstLine="39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</w:t>
      </w:r>
      <w:r w:rsidR="006D4B6C" w:rsidRPr="00DD06D6">
        <w:rPr>
          <w:rFonts w:ascii="Times New Roman" w:hAnsi="Times New Roman" w:cs="Times New Roman"/>
          <w:color w:val="000000" w:themeColor="text1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>dokumentaciju</w:t>
      </w:r>
      <w:r w:rsidR="006D4B6C" w:rsidRPr="00DD06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o</w:t>
      </w:r>
      <w:r w:rsidR="006D4B6C" w:rsidRPr="00DD06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inspekcijskom</w:t>
      </w:r>
      <w:r w:rsidR="006D4B6C" w:rsidRPr="00DD06D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nadzoru</w:t>
      </w:r>
      <w:r w:rsidR="00882E7B">
        <w:rPr>
          <w:rFonts w:ascii="Times New Roman" w:hAnsi="Times New Roman" w:cs="Times New Roman"/>
          <w:color w:val="000000" w:themeColor="text1"/>
          <w:lang w:val="bs-Cyrl-BA"/>
        </w:rPr>
        <w:t>.</w:t>
      </w:r>
      <w:r w:rsidR="006D4B6C" w:rsidRPr="00DD06D6">
        <w:rPr>
          <w:rFonts w:ascii="Times New Roman" w:hAnsi="Times New Roman" w:cs="Times New Roman"/>
          <w:color w:val="000000" w:themeColor="text1"/>
        </w:rPr>
        <w:t xml:space="preserve">  </w:t>
      </w:r>
    </w:p>
    <w:p w14:paraId="3F2F1B0F" w14:textId="7B285317" w:rsidR="00641890" w:rsidRPr="00DD06D6" w:rsidRDefault="008C669C" w:rsidP="00882E7B">
      <w:pPr>
        <w:pStyle w:val="Default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s-Cyrl-BA"/>
        </w:rPr>
        <w:t>h</w:t>
      </w:r>
      <w:r w:rsidR="00CF5E95" w:rsidRPr="00DD06D6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color w:val="000000" w:themeColor="text1"/>
        </w:rPr>
        <w:t>druga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dokumenta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podacima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potrebnim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pripremu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vrednovanja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kvaliteta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odgojno</w:t>
      </w:r>
      <w:r w:rsidR="00882E7B">
        <w:rPr>
          <w:rFonts w:ascii="Times New Roman" w:hAnsi="Times New Roman" w:cs="Times New Roman"/>
          <w:lang w:val="bs-Cyrl-BA"/>
        </w:rPr>
        <w:t>-</w:t>
      </w:r>
      <w:r>
        <w:rPr>
          <w:rFonts w:ascii="Times New Roman" w:hAnsi="Times New Roman" w:cs="Times New Roman"/>
        </w:rPr>
        <w:t>obrazovnog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rada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školi</w:t>
      </w:r>
      <w:r w:rsidR="00464F05" w:rsidRPr="00DD06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o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čemu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odlučuje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tim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</w:t>
      </w:r>
      <w:r w:rsidR="00464F05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eksternu</w:t>
      </w:r>
      <w:r w:rsidR="0021406B" w:rsidRPr="00DD06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evaluaciju</w:t>
      </w:r>
      <w:r w:rsidR="00CF5E95" w:rsidRPr="00DD06D6">
        <w:rPr>
          <w:rFonts w:ascii="Times New Roman" w:hAnsi="Times New Roman" w:cs="Times New Roman"/>
        </w:rPr>
        <w:t>.</w:t>
      </w:r>
    </w:p>
    <w:p w14:paraId="0D2DE3A5" w14:textId="77777777" w:rsidR="00464F05" w:rsidRPr="00DD06D6" w:rsidRDefault="00464F05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2F893" w14:textId="6546655B" w:rsidR="00464F05" w:rsidRPr="00DD06D6" w:rsidRDefault="004B3B41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(6</w:t>
      </w:r>
      <w:r w:rsidR="00F87949" w:rsidRPr="00DD06D6">
        <w:rPr>
          <w:rFonts w:ascii="Times New Roman" w:hAnsi="Times New Roman" w:cs="Times New Roman"/>
        </w:rPr>
        <w:t>)</w:t>
      </w:r>
      <w:r w:rsidR="00882E7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Direktor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dužan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roku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sedam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dana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dana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prijema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obavještenja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bCs/>
        </w:rPr>
        <w:t>eksternoj</w:t>
      </w:r>
      <w:r w:rsidR="00F87949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evaluaciji</w:t>
      </w:r>
      <w:r w:rsidR="00464F05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timu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bCs/>
        </w:rPr>
        <w:t>eksternu</w:t>
      </w:r>
      <w:r w:rsidR="00F87949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evaluaciju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dostavi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traženu</w:t>
      </w:r>
      <w:r w:rsidR="00464F05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dokumentaciju</w:t>
      </w:r>
      <w:r w:rsidR="00162650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162650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obezbijedi</w:t>
      </w:r>
      <w:r w:rsidR="00162650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neophodne</w:t>
      </w:r>
      <w:r w:rsidR="000F3A5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uslove</w:t>
      </w:r>
      <w:r w:rsidR="000F3A5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0F3A5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sprovođenje</w:t>
      </w:r>
      <w:r w:rsidR="000F3A5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bCs/>
        </w:rPr>
        <w:t>eksterne</w:t>
      </w:r>
      <w:r w:rsidR="00F87949" w:rsidRPr="00DD06D6">
        <w:rPr>
          <w:rFonts w:ascii="Times New Roman" w:hAnsi="Times New Roman" w:cs="Times New Roman"/>
          <w:bCs/>
        </w:rPr>
        <w:t xml:space="preserve"> </w:t>
      </w:r>
      <w:r w:rsidR="008C669C">
        <w:rPr>
          <w:rFonts w:ascii="Times New Roman" w:hAnsi="Times New Roman" w:cs="Times New Roman"/>
          <w:bCs/>
        </w:rPr>
        <w:t>evaluacije</w:t>
      </w:r>
      <w:r w:rsidR="000F3A5E" w:rsidRPr="00DD06D6">
        <w:rPr>
          <w:rFonts w:ascii="Times New Roman" w:hAnsi="Times New Roman" w:cs="Times New Roman"/>
        </w:rPr>
        <w:t>.</w:t>
      </w:r>
    </w:p>
    <w:p w14:paraId="1F86EBC2" w14:textId="6C6DD262" w:rsidR="00464F05" w:rsidRPr="00DD06D6" w:rsidRDefault="004B3B41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(7</w:t>
      </w:r>
      <w:r w:rsidR="00F87949" w:rsidRPr="00DD06D6">
        <w:rPr>
          <w:rFonts w:ascii="Times New Roman" w:hAnsi="Times New Roman" w:cs="Times New Roman"/>
          <w:sz w:val="24"/>
          <w:szCs w:val="24"/>
        </w:rPr>
        <w:t>)</w:t>
      </w:r>
      <w:r w:rsidR="00882E7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Direktor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informiše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zaposlene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školi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školski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odbor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vijeće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učenika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vijeće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roditelјa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sprovođenju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eksterne</w:t>
      </w:r>
      <w:r w:rsidR="00F87949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bCs/>
          <w:sz w:val="24"/>
          <w:szCs w:val="24"/>
        </w:rPr>
        <w:t>evaluacije</w:t>
      </w:r>
      <w:r w:rsidR="00464F05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160F287A" w14:textId="73A92EE4" w:rsidR="009E3531" w:rsidRPr="00DD06D6" w:rsidRDefault="004B3B41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(8</w:t>
      </w:r>
      <w:r w:rsidR="00F87949" w:rsidRPr="00DD06D6">
        <w:rPr>
          <w:color w:val="000000"/>
        </w:rPr>
        <w:t>)</w:t>
      </w:r>
      <w:r w:rsidR="00882E7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Obaveza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škole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nad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kojom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provodi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evaluacija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jeste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da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pripremi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sve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zaposlene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učenike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posjetu</w:t>
      </w:r>
      <w:r w:rsidR="009E3531" w:rsidRPr="00DD06D6">
        <w:rPr>
          <w:color w:val="000000"/>
        </w:rPr>
        <w:t>.</w:t>
      </w:r>
    </w:p>
    <w:p w14:paraId="5E90903C" w14:textId="37F9E1DE" w:rsidR="009E3531" w:rsidRPr="00DD06D6" w:rsidRDefault="004B3B41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(9</w:t>
      </w:r>
      <w:r w:rsidR="00F87949" w:rsidRPr="00DD06D6">
        <w:rPr>
          <w:color w:val="000000"/>
        </w:rPr>
        <w:t>)</w:t>
      </w:r>
      <w:r w:rsidR="00882E7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Škola</w:t>
      </w:r>
      <w:r w:rsidR="00D00070" w:rsidRPr="00DD06D6">
        <w:rPr>
          <w:color w:val="000000"/>
        </w:rPr>
        <w:t xml:space="preserve"> </w:t>
      </w:r>
      <w:r w:rsidR="008C669C">
        <w:rPr>
          <w:color w:val="000000"/>
        </w:rPr>
        <w:t>je</w:t>
      </w:r>
      <w:r w:rsidR="00D00070" w:rsidRPr="00DD06D6">
        <w:rPr>
          <w:color w:val="000000"/>
        </w:rPr>
        <w:t xml:space="preserve"> </w:t>
      </w:r>
      <w:r w:rsidR="008C669C">
        <w:rPr>
          <w:color w:val="000000"/>
        </w:rPr>
        <w:t>dužna</w:t>
      </w:r>
      <w:r w:rsidR="00D00070" w:rsidRPr="00DD06D6">
        <w:rPr>
          <w:color w:val="000000"/>
        </w:rPr>
        <w:t xml:space="preserve"> </w:t>
      </w:r>
      <w:r w:rsidR="008C669C">
        <w:rPr>
          <w:color w:val="000000"/>
        </w:rPr>
        <w:t>obezbijediti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prostoriju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timu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evaluaciju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održavanje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sastanaka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tima</w:t>
      </w:r>
      <w:r w:rsidR="009E3531" w:rsidRPr="00DD06D6">
        <w:rPr>
          <w:color w:val="000000"/>
        </w:rPr>
        <w:t>.</w:t>
      </w:r>
    </w:p>
    <w:p w14:paraId="6AFA2550" w14:textId="4BA5181C" w:rsidR="009E3531" w:rsidRPr="00DD06D6" w:rsidRDefault="0032452A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(10</w:t>
      </w:r>
      <w:r w:rsidR="00841643" w:rsidRPr="00DD06D6">
        <w:rPr>
          <w:color w:val="000000"/>
        </w:rPr>
        <w:t>)</w:t>
      </w:r>
      <w:r w:rsidR="00882E7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Direktor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škole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treba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pripremiti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sažete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informacije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školi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koj</w:t>
      </w:r>
      <w:r w:rsidR="008C669C">
        <w:rPr>
          <w:color w:val="000000"/>
          <w:lang w:val="bs-Cyrl-BA"/>
        </w:rPr>
        <w:t>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mogu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predočiti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svim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eksternim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evaluatorima</w:t>
      </w:r>
      <w:r w:rsidR="004C2BF5" w:rsidRPr="00DD06D6">
        <w:rPr>
          <w:color w:val="000000"/>
        </w:rPr>
        <w:t xml:space="preserve"> (5-10 </w:t>
      </w:r>
      <w:r w:rsidR="008C669C">
        <w:rPr>
          <w:color w:val="000000"/>
        </w:rPr>
        <w:t>minuta</w:t>
      </w:r>
      <w:r w:rsidR="004C2BF5" w:rsidRPr="00DD06D6">
        <w:rPr>
          <w:color w:val="000000"/>
        </w:rPr>
        <w:t xml:space="preserve">), </w:t>
      </w:r>
      <w:r w:rsidR="008C669C">
        <w:rPr>
          <w:color w:val="000000"/>
        </w:rPr>
        <w:t>te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obaviti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kratak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obilazak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prostorija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škole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kako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bi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eksterni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evaluatori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mogli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pronaći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učionice</w:t>
      </w:r>
      <w:r w:rsidR="009E3531" w:rsidRPr="00DD06D6">
        <w:rPr>
          <w:color w:val="000000"/>
        </w:rPr>
        <w:t xml:space="preserve">, </w:t>
      </w:r>
      <w:r w:rsidR="008C669C">
        <w:rPr>
          <w:color w:val="000000"/>
        </w:rPr>
        <w:t>radionice</w:t>
      </w:r>
      <w:r w:rsidR="009E3531" w:rsidRPr="00DD06D6">
        <w:rPr>
          <w:color w:val="000000"/>
        </w:rPr>
        <w:t xml:space="preserve">, </w:t>
      </w:r>
      <w:r w:rsidR="008C669C">
        <w:rPr>
          <w:color w:val="000000"/>
        </w:rPr>
        <w:t>itd</w:t>
      </w:r>
      <w:r w:rsidR="009E3531" w:rsidRPr="00DD06D6">
        <w:rPr>
          <w:color w:val="000000"/>
        </w:rPr>
        <w:t xml:space="preserve">. </w:t>
      </w:r>
    </w:p>
    <w:p w14:paraId="19764DE6" w14:textId="1E8C7424" w:rsidR="009E3531" w:rsidRPr="00DD06D6" w:rsidRDefault="0032452A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(11</w:t>
      </w:r>
      <w:r w:rsidR="00841643" w:rsidRPr="00DD06D6">
        <w:rPr>
          <w:color w:val="000000"/>
        </w:rPr>
        <w:t>)</w:t>
      </w:r>
      <w:r w:rsidR="00882E7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Škola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organizovati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sastanke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malim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grupama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nastavnika</w:t>
      </w:r>
      <w:r w:rsidR="009E3531" w:rsidRPr="00DD06D6">
        <w:rPr>
          <w:color w:val="000000"/>
        </w:rPr>
        <w:t xml:space="preserve">, </w:t>
      </w:r>
      <w:r w:rsidR="008C669C">
        <w:rPr>
          <w:color w:val="000000"/>
        </w:rPr>
        <w:t>učenika</w:t>
      </w:r>
      <w:r w:rsidR="009E3531" w:rsidRPr="00DD06D6">
        <w:rPr>
          <w:color w:val="000000"/>
        </w:rPr>
        <w:t xml:space="preserve">, </w:t>
      </w:r>
      <w:r w:rsidR="008C669C">
        <w:rPr>
          <w:color w:val="000000"/>
        </w:rPr>
        <w:t>roditelјa</w:t>
      </w:r>
      <w:r w:rsidR="009E3531" w:rsidRPr="00DD06D6">
        <w:rPr>
          <w:color w:val="000000"/>
        </w:rPr>
        <w:t xml:space="preserve">, </w:t>
      </w:r>
      <w:r w:rsidR="008C669C">
        <w:rPr>
          <w:color w:val="000000"/>
        </w:rPr>
        <w:t>poslodavaca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predstavnika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lokalne</w:t>
      </w:r>
      <w:r w:rsidRPr="00DD06D6">
        <w:rPr>
          <w:color w:val="000000"/>
        </w:rPr>
        <w:t xml:space="preserve"> </w:t>
      </w:r>
      <w:r w:rsidR="008C669C">
        <w:rPr>
          <w:color w:val="000000"/>
        </w:rPr>
        <w:t>zajednice</w:t>
      </w:r>
      <w:r w:rsidR="009E3531" w:rsidRPr="00DD06D6">
        <w:rPr>
          <w:color w:val="000000"/>
        </w:rPr>
        <w:t xml:space="preserve">. </w:t>
      </w:r>
    </w:p>
    <w:p w14:paraId="6A973051" w14:textId="45CE177C" w:rsidR="009E3531" w:rsidRPr="00DD06D6" w:rsidRDefault="0032452A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(1</w:t>
      </w:r>
      <w:r w:rsidR="00D93010" w:rsidRPr="00DD06D6">
        <w:rPr>
          <w:color w:val="000000"/>
        </w:rPr>
        <w:t>2</w:t>
      </w:r>
      <w:r w:rsidR="00841643" w:rsidRPr="00DD06D6">
        <w:rPr>
          <w:color w:val="000000"/>
        </w:rPr>
        <w:t>)</w:t>
      </w:r>
      <w:r w:rsidR="00882E7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Tim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eksternu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evaluaciju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9E3531" w:rsidRPr="00DD06D6">
        <w:rPr>
          <w:color w:val="000000"/>
        </w:rPr>
        <w:t xml:space="preserve">, </w:t>
      </w:r>
      <w:r w:rsidR="008C669C">
        <w:rPr>
          <w:color w:val="000000"/>
        </w:rPr>
        <w:t>tokom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posjete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školi</w:t>
      </w:r>
      <w:r w:rsidR="009E3531" w:rsidRPr="00DD06D6">
        <w:rPr>
          <w:color w:val="000000"/>
        </w:rPr>
        <w:t xml:space="preserve">, </w:t>
      </w:r>
      <w:r w:rsidR="008C669C">
        <w:rPr>
          <w:color w:val="000000"/>
        </w:rPr>
        <w:t>posmatrati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što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je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moguće</w:t>
      </w:r>
      <w:r w:rsidR="00841643" w:rsidRPr="00DD06D6">
        <w:rPr>
          <w:color w:val="000000"/>
        </w:rPr>
        <w:t xml:space="preserve"> </w:t>
      </w:r>
      <w:r w:rsidR="008C669C">
        <w:rPr>
          <w:color w:val="000000"/>
        </w:rPr>
        <w:t>više</w:t>
      </w:r>
      <w:r w:rsidR="00841643" w:rsidRPr="00DD06D6">
        <w:rPr>
          <w:color w:val="000000"/>
        </w:rPr>
        <w:t xml:space="preserve"> </w:t>
      </w:r>
      <w:r w:rsidR="008C669C">
        <w:rPr>
          <w:color w:val="000000"/>
        </w:rPr>
        <w:t>aktivnosti</w:t>
      </w:r>
      <w:r w:rsidR="00841643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841643" w:rsidRPr="00DD06D6">
        <w:rPr>
          <w:color w:val="000000"/>
        </w:rPr>
        <w:t xml:space="preserve"> </w:t>
      </w:r>
      <w:r w:rsidR="008C669C">
        <w:rPr>
          <w:color w:val="000000"/>
        </w:rPr>
        <w:t>zasnovaće</w:t>
      </w:r>
      <w:r w:rsidR="00841643" w:rsidRPr="00DD06D6">
        <w:rPr>
          <w:color w:val="000000"/>
        </w:rPr>
        <w:t xml:space="preserve"> </w:t>
      </w:r>
      <w:r w:rsidR="008C669C">
        <w:rPr>
          <w:color w:val="000000"/>
        </w:rPr>
        <w:t>svoju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evaluaciju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ocjene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na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osnovu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dokaza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onoga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što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vidjeli</w:t>
      </w:r>
      <w:r w:rsidR="009E3531" w:rsidRPr="00DD06D6">
        <w:rPr>
          <w:color w:val="000000"/>
        </w:rPr>
        <w:t xml:space="preserve">, </w:t>
      </w:r>
      <w:r w:rsidR="008C669C">
        <w:rPr>
          <w:color w:val="000000"/>
        </w:rPr>
        <w:t>čuli</w:t>
      </w:r>
      <w:r w:rsidR="009E3531" w:rsidRPr="00DD06D6">
        <w:rPr>
          <w:color w:val="000000"/>
        </w:rPr>
        <w:t xml:space="preserve">, </w:t>
      </w:r>
      <w:r w:rsidR="008C669C">
        <w:rPr>
          <w:color w:val="000000"/>
        </w:rPr>
        <w:t>pročitali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te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onoga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čemu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bili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obaviješteni</w:t>
      </w:r>
      <w:r w:rsidR="009E3531" w:rsidRPr="00DD06D6">
        <w:rPr>
          <w:color w:val="000000"/>
        </w:rPr>
        <w:t xml:space="preserve">. </w:t>
      </w:r>
      <w:r w:rsidR="008C669C">
        <w:rPr>
          <w:color w:val="000000"/>
        </w:rPr>
        <w:t>Predstavnik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škole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moći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usmjeriti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evaluatore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na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sve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što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misli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da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propustili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ili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pobolјšati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njihovu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evaluaciju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ocjenjivanje</w:t>
      </w:r>
      <w:r w:rsidR="009E3531" w:rsidRPr="00DD06D6">
        <w:rPr>
          <w:color w:val="000000"/>
        </w:rPr>
        <w:t>.</w:t>
      </w:r>
    </w:p>
    <w:p w14:paraId="4525835E" w14:textId="40BE43DC" w:rsidR="004B3B41" w:rsidRPr="00DD06D6" w:rsidRDefault="0032452A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(1</w:t>
      </w:r>
      <w:r w:rsidR="00D93010" w:rsidRPr="00DD06D6">
        <w:rPr>
          <w:color w:val="000000"/>
        </w:rPr>
        <w:t>3</w:t>
      </w:r>
      <w:r w:rsidR="00841643" w:rsidRPr="00DD06D6">
        <w:rPr>
          <w:color w:val="000000"/>
        </w:rPr>
        <w:t>)</w:t>
      </w:r>
      <w:r w:rsidR="00EB1BC8">
        <w:rPr>
          <w:color w:val="000000"/>
          <w:lang w:val="bs-Cyrl-BA"/>
        </w:rPr>
        <w:t xml:space="preserve"> </w:t>
      </w:r>
      <w:r w:rsidR="008C669C">
        <w:rPr>
          <w:color w:val="000000"/>
        </w:rPr>
        <w:t>Na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kraju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posjete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okviru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eksterne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evaluacije</w:t>
      </w:r>
      <w:r w:rsidR="009E3531" w:rsidRPr="00DD06D6">
        <w:rPr>
          <w:color w:val="000000"/>
        </w:rPr>
        <w:t xml:space="preserve">, </w:t>
      </w:r>
      <w:r w:rsidR="008C669C">
        <w:rPr>
          <w:color w:val="000000"/>
        </w:rPr>
        <w:t>tim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sastati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sa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predstavnicima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škole</w:t>
      </w:r>
      <w:r w:rsidR="004B3B41" w:rsidRPr="00DD06D6">
        <w:rPr>
          <w:color w:val="000000"/>
        </w:rPr>
        <w:t xml:space="preserve"> </w:t>
      </w:r>
      <w:r w:rsidR="008C669C">
        <w:rPr>
          <w:color w:val="000000"/>
        </w:rPr>
        <w:t>kako</w:t>
      </w:r>
      <w:r w:rsidR="004B3B41" w:rsidRPr="00DD06D6">
        <w:rPr>
          <w:color w:val="000000"/>
        </w:rPr>
        <w:t xml:space="preserve"> </w:t>
      </w:r>
      <w:r w:rsidR="008C669C">
        <w:rPr>
          <w:color w:val="000000"/>
        </w:rPr>
        <w:t>bi</w:t>
      </w:r>
      <w:r w:rsidR="004B3B41" w:rsidRPr="00DD06D6">
        <w:rPr>
          <w:color w:val="000000"/>
        </w:rPr>
        <w:t xml:space="preserve"> </w:t>
      </w:r>
      <w:r w:rsidR="008C669C">
        <w:rPr>
          <w:color w:val="000000"/>
        </w:rPr>
        <w:t>im</w:t>
      </w:r>
      <w:r w:rsidR="004B3B41" w:rsidRPr="00DD06D6">
        <w:rPr>
          <w:color w:val="000000"/>
        </w:rPr>
        <w:t xml:space="preserve"> </w:t>
      </w:r>
      <w:r w:rsidR="008C669C">
        <w:rPr>
          <w:color w:val="000000"/>
        </w:rPr>
        <w:t>da</w:t>
      </w:r>
      <w:r w:rsidR="008C669C">
        <w:rPr>
          <w:color w:val="000000"/>
          <w:lang w:val="bs-Cyrl-BA"/>
        </w:rPr>
        <w:t>o</w:t>
      </w:r>
      <w:r w:rsidR="004B3B41" w:rsidRPr="00DD06D6">
        <w:rPr>
          <w:color w:val="000000"/>
        </w:rPr>
        <w:t xml:space="preserve"> </w:t>
      </w:r>
      <w:r w:rsidR="008C669C">
        <w:rPr>
          <w:color w:val="000000"/>
        </w:rPr>
        <w:t>usmene</w:t>
      </w:r>
      <w:r w:rsidR="004B3B41" w:rsidRPr="00DD06D6">
        <w:rPr>
          <w:color w:val="000000"/>
        </w:rPr>
        <w:t xml:space="preserve"> </w:t>
      </w:r>
      <w:r w:rsidR="008C669C">
        <w:rPr>
          <w:color w:val="000000"/>
        </w:rPr>
        <w:t>povratne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informacije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nalazima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posjete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9E3531" w:rsidRPr="00DD06D6">
        <w:rPr>
          <w:color w:val="000000"/>
        </w:rPr>
        <w:t xml:space="preserve"> </w:t>
      </w:r>
      <w:r w:rsidR="008C669C">
        <w:rPr>
          <w:color w:val="000000"/>
        </w:rPr>
        <w:t>ocjenama</w:t>
      </w:r>
      <w:r w:rsidR="009E3531" w:rsidRPr="00DD06D6">
        <w:rPr>
          <w:color w:val="000000"/>
        </w:rPr>
        <w:t xml:space="preserve">. </w:t>
      </w:r>
    </w:p>
    <w:p w14:paraId="4B2D9539" w14:textId="77777777" w:rsidR="00906B74" w:rsidRPr="00DD06D6" w:rsidRDefault="00906B74" w:rsidP="00DD06D6">
      <w:pPr>
        <w:tabs>
          <w:tab w:val="left" w:pos="37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ab/>
      </w:r>
    </w:p>
    <w:p w14:paraId="2EC29103" w14:textId="0CFA7905" w:rsidR="00404B7C" w:rsidRPr="00DD06D6" w:rsidRDefault="008C669C" w:rsidP="00DD06D6">
      <w:pPr>
        <w:tabs>
          <w:tab w:val="left" w:pos="37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</w:t>
      </w:r>
      <w:r w:rsidR="00404B7C" w:rsidRPr="00DD06D6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DD06D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04B7C" w:rsidRPr="00DD06D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941E9BE" w14:textId="6A70B38B" w:rsidR="000F3A5E" w:rsidRPr="00DD06D6" w:rsidRDefault="00404B7C" w:rsidP="00DD06D6">
      <w:pPr>
        <w:pStyle w:val="Default"/>
        <w:jc w:val="center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/>
          <w:bCs/>
        </w:rPr>
        <w:lastRenderedPageBreak/>
        <w:t>(</w:t>
      </w:r>
      <w:r w:rsidR="008C669C">
        <w:rPr>
          <w:rFonts w:ascii="Times New Roman" w:hAnsi="Times New Roman" w:cs="Times New Roman"/>
          <w:b/>
          <w:bCs/>
        </w:rPr>
        <w:t>Vrednovanje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70B10D11" w14:textId="0FAEE989" w:rsidR="000F3A5E" w:rsidRPr="00DD06D6" w:rsidRDefault="00841643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(1)</w:t>
      </w:r>
      <w:r w:rsidR="00EB1BC8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Standard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kvaliteta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rada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predstavlјa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složene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iskaze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kvalitetnoj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praksi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ili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uslovima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kojima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ona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može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biti</w:t>
      </w:r>
      <w:r w:rsidR="000F3A5E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ostvarena</w:t>
      </w:r>
      <w:r w:rsidR="000F3A5E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534F2682" w14:textId="518D1E8B" w:rsidR="000F3A5E" w:rsidRPr="00DD06D6" w:rsidRDefault="00841643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(2)</w:t>
      </w:r>
      <w:r w:rsidR="00EB1BC8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opisivanje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standarda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koriste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indikatori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koji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predstavlјaju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definicije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pomoću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kojih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procjenjuje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ostvarenost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standarda</w:t>
      </w:r>
      <w:r w:rsidR="000F3A5E" w:rsidRPr="00DD06D6">
        <w:rPr>
          <w:rFonts w:ascii="Times New Roman" w:hAnsi="Times New Roman" w:cs="Times New Roman"/>
        </w:rPr>
        <w:t xml:space="preserve">. </w:t>
      </w:r>
    </w:p>
    <w:p w14:paraId="1E852145" w14:textId="40F028FA" w:rsidR="008E09DD" w:rsidRPr="00DD06D6" w:rsidRDefault="00841643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(3)</w:t>
      </w:r>
      <w:r w:rsidR="00EB1BC8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procesu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vrednovanja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utvrđuje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kojoj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mjeri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prisutni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indikatori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koji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opisuju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standard</w:t>
      </w:r>
      <w:r w:rsidR="000F3A5E" w:rsidRPr="00DD06D6">
        <w:rPr>
          <w:rFonts w:ascii="Times New Roman" w:hAnsi="Times New Roman" w:cs="Times New Roman"/>
        </w:rPr>
        <w:t xml:space="preserve">. </w:t>
      </w:r>
      <w:r w:rsidR="008C669C">
        <w:rPr>
          <w:rFonts w:ascii="Times New Roman" w:hAnsi="Times New Roman" w:cs="Times New Roman"/>
        </w:rPr>
        <w:t>Stepen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prisutnosti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indikatora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procjenjuje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odnosu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učestalost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pojavlјivanja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prilikom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posmatranja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toku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postupka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vrednovanja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odnosu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zastuplјenosti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praksi</w:t>
      </w:r>
      <w:r w:rsidR="00F97DD7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dokumentaciji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drugim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izvorima</w:t>
      </w:r>
      <w:r w:rsidR="00F97DD7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dokaza</w:t>
      </w:r>
      <w:r w:rsidR="000F3A5E" w:rsidRPr="00DD06D6">
        <w:rPr>
          <w:rFonts w:ascii="Times New Roman" w:hAnsi="Times New Roman" w:cs="Times New Roman"/>
        </w:rPr>
        <w:t>.</w:t>
      </w:r>
    </w:p>
    <w:p w14:paraId="745A17F3" w14:textId="23466030" w:rsidR="008E09DD" w:rsidRPr="00DD06D6" w:rsidRDefault="00841643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(4)</w:t>
      </w:r>
      <w:r w:rsidR="00EB1BC8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Sistem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ocjenjivanja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standarda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koristi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internu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eksternu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evaluaciju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B4146E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osnovu</w:t>
      </w:r>
      <w:r w:rsidR="00EB1BC8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petostepene</w:t>
      </w:r>
      <w:r w:rsidR="00EB1BC8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skale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ocjenjivanja</w:t>
      </w:r>
      <w:r w:rsidR="008E09DD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navodeći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ocjenu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svaki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standarda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osnovu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dokaza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prikuplјenih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prema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indikatorima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8E09DD" w:rsidRPr="00DD06D6">
        <w:rPr>
          <w:rFonts w:ascii="Times New Roman" w:hAnsi="Times New Roman" w:cs="Times New Roman"/>
        </w:rPr>
        <w:t xml:space="preserve">. </w:t>
      </w:r>
      <w:r w:rsidR="008C669C">
        <w:rPr>
          <w:rFonts w:ascii="Times New Roman" w:hAnsi="Times New Roman" w:cs="Times New Roman"/>
        </w:rPr>
        <w:t>Osim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toga</w:t>
      </w:r>
      <w:r w:rsidR="008E09DD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škole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pojedinačno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ocjenjuju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svako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svojih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različitih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stručnih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područja</w:t>
      </w:r>
      <w:r w:rsidR="008E09DD" w:rsidRPr="00DD06D6">
        <w:rPr>
          <w:rFonts w:ascii="Times New Roman" w:hAnsi="Times New Roman" w:cs="Times New Roman"/>
        </w:rPr>
        <w:t xml:space="preserve"> (</w:t>
      </w:r>
      <w:r w:rsidR="008C669C">
        <w:rPr>
          <w:rFonts w:ascii="Times New Roman" w:hAnsi="Times New Roman" w:cs="Times New Roman"/>
        </w:rPr>
        <w:t>kvalifikacije</w:t>
      </w:r>
      <w:r w:rsidR="008E09DD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programi</w:t>
      </w:r>
      <w:r w:rsidR="008E09DD" w:rsidRPr="00DD06D6">
        <w:rPr>
          <w:rFonts w:ascii="Times New Roman" w:hAnsi="Times New Roman" w:cs="Times New Roman"/>
        </w:rPr>
        <w:t xml:space="preserve">), </w:t>
      </w:r>
      <w:r w:rsidR="008C669C">
        <w:rPr>
          <w:rFonts w:ascii="Times New Roman" w:hAnsi="Times New Roman" w:cs="Times New Roman"/>
        </w:rPr>
        <w:t>na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osnovu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pet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standarda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kvalitete</w:t>
      </w:r>
      <w:r w:rsidR="008E09DD" w:rsidRPr="00DD06D6">
        <w:rPr>
          <w:rFonts w:ascii="Times New Roman" w:hAnsi="Times New Roman" w:cs="Times New Roman"/>
        </w:rPr>
        <w:t xml:space="preserve">: </w:t>
      </w:r>
      <w:r w:rsidR="008C669C">
        <w:rPr>
          <w:rFonts w:ascii="Times New Roman" w:hAnsi="Times New Roman" w:cs="Times New Roman"/>
        </w:rPr>
        <w:t>učenje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podučavanje</w:t>
      </w:r>
      <w:r w:rsidR="008E09DD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učenička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postignuća</w:t>
      </w:r>
      <w:r w:rsidR="008E09DD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podrška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učenicima</w:t>
      </w:r>
      <w:r w:rsidR="008E09DD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organizacija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sadržaj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nastvanih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planova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programa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te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lјudski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fizički</w:t>
      </w:r>
      <w:r w:rsidR="008E09DD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resursi</w:t>
      </w:r>
      <w:r w:rsidR="008E09DD" w:rsidRPr="00DD06D6">
        <w:rPr>
          <w:rFonts w:ascii="Times New Roman" w:hAnsi="Times New Roman" w:cs="Times New Roman"/>
        </w:rPr>
        <w:t>.</w:t>
      </w:r>
    </w:p>
    <w:p w14:paraId="3F55B4D9" w14:textId="5077F60F" w:rsidR="008E09DD" w:rsidRPr="00DD06D6" w:rsidRDefault="00841643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(5)</w:t>
      </w:r>
      <w:r w:rsidR="00EB1BC8">
        <w:rPr>
          <w:color w:val="000000"/>
          <w:lang w:val="bs-Cyrl-BA"/>
        </w:rPr>
        <w:t xml:space="preserve"> </w:t>
      </w:r>
      <w:r w:rsidR="008C669C">
        <w:rPr>
          <w:color w:val="000000"/>
        </w:rPr>
        <w:t>Na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taj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se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način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svaka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škola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korporativno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ocjenjuje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kroz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strogu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procjenu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procesa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zasnovanu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na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dokazima</w:t>
      </w:r>
      <w:r w:rsidR="008E09DD" w:rsidRPr="00DD06D6">
        <w:rPr>
          <w:color w:val="000000"/>
        </w:rPr>
        <w:t xml:space="preserve">. </w:t>
      </w:r>
      <w:r w:rsidR="008C669C">
        <w:rPr>
          <w:color w:val="000000"/>
        </w:rPr>
        <w:t>Nakon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vrednovanja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ocjenjivanja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škole</w:t>
      </w:r>
      <w:r w:rsidR="00EB1BC8">
        <w:rPr>
          <w:color w:val="000000"/>
          <w:lang w:val="bs-Cyrl-BA"/>
        </w:rPr>
        <w:t>,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razvijaće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se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akcioni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plan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pobolјšanja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sa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jasnim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cilјevima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vremenskim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okvirom</w:t>
      </w:r>
      <w:r w:rsidR="008E09DD" w:rsidRPr="00DD06D6">
        <w:rPr>
          <w:color w:val="000000"/>
        </w:rPr>
        <w:t>.</w:t>
      </w:r>
    </w:p>
    <w:p w14:paraId="5607AE24" w14:textId="67A8B2CF" w:rsidR="0032452A" w:rsidRPr="00DD06D6" w:rsidRDefault="00841643" w:rsidP="00DD06D6">
      <w:pPr>
        <w:pStyle w:val="NormalWeb"/>
        <w:spacing w:before="0" w:beforeAutospacing="0" w:after="0" w:afterAutospacing="0"/>
        <w:jc w:val="both"/>
        <w:rPr>
          <w:rStyle w:val="y2iqfc"/>
          <w:color w:val="202124"/>
        </w:rPr>
      </w:pPr>
      <w:r w:rsidRPr="00DD06D6">
        <w:rPr>
          <w:color w:val="000000"/>
        </w:rPr>
        <w:t>(6)</w:t>
      </w:r>
      <w:r w:rsidR="00EB1BC8">
        <w:rPr>
          <w:color w:val="000000"/>
          <w:lang w:val="bs-Cyrl-BA"/>
        </w:rPr>
        <w:t xml:space="preserve"> </w:t>
      </w:r>
      <w:r w:rsidR="008C669C">
        <w:rPr>
          <w:color w:val="000000"/>
        </w:rPr>
        <w:t>Sistem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eksterne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evaluacije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se</w:t>
      </w:r>
      <w:r w:rsidR="00E26153" w:rsidRPr="00DD06D6">
        <w:rPr>
          <w:color w:val="000000"/>
        </w:rPr>
        <w:t xml:space="preserve"> </w:t>
      </w:r>
      <w:r w:rsidR="008C669C">
        <w:rPr>
          <w:color w:val="000000"/>
        </w:rPr>
        <w:t>u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principu</w:t>
      </w:r>
      <w:r w:rsidR="008E09DD" w:rsidRPr="00DD06D6">
        <w:rPr>
          <w:color w:val="000000"/>
        </w:rPr>
        <w:t xml:space="preserve"> </w:t>
      </w:r>
      <w:r w:rsidR="008C669C">
        <w:rPr>
          <w:bCs/>
          <w:color w:val="000000"/>
        </w:rPr>
        <w:t>provodi</w:t>
      </w:r>
      <w:r w:rsidR="00E26153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kroz</w:t>
      </w:r>
      <w:r w:rsidR="00E26153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isti</w:t>
      </w:r>
      <w:r w:rsidR="00E26153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postupak</w:t>
      </w:r>
      <w:r w:rsidR="00E26153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kao</w:t>
      </w:r>
      <w:r w:rsidR="00E26153" w:rsidRPr="00DD06D6">
        <w:rPr>
          <w:bCs/>
          <w:color w:val="000000"/>
        </w:rPr>
        <w:t xml:space="preserve"> </w:t>
      </w:r>
      <w:r w:rsidR="008C669C">
        <w:rPr>
          <w:bCs/>
          <w:color w:val="000000"/>
        </w:rPr>
        <w:t>i</w:t>
      </w:r>
      <w:r w:rsidR="00E26153" w:rsidRPr="00DD06D6">
        <w:rPr>
          <w:bCs/>
          <w:color w:val="000000"/>
        </w:rPr>
        <w:t xml:space="preserve"> </w:t>
      </w:r>
      <w:r w:rsidR="008C669C">
        <w:rPr>
          <w:color w:val="000000"/>
          <w:lang w:val="bs-Cyrl-BA"/>
        </w:rPr>
        <w:t>samovrednovanje</w:t>
      </w:r>
      <w:r w:rsidR="00E26153" w:rsidRPr="00DD06D6">
        <w:rPr>
          <w:color w:val="000000"/>
        </w:rPr>
        <w:t>,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ali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dati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nezavisno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mišlјenje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o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tome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kako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su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škole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dobro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kritički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</w:rPr>
        <w:t>provele</w:t>
      </w:r>
      <w:r w:rsidR="008E09DD" w:rsidRPr="00DD06D6">
        <w:rPr>
          <w:color w:val="000000"/>
        </w:rPr>
        <w:t xml:space="preserve"> </w:t>
      </w:r>
      <w:r w:rsidR="008C669C">
        <w:rPr>
          <w:color w:val="000000"/>
          <w:lang w:val="bs-Cyrl-BA"/>
        </w:rPr>
        <w:t>samovrednovanje</w:t>
      </w:r>
      <w:r w:rsidR="008E09DD" w:rsidRPr="00DD06D6">
        <w:rPr>
          <w:color w:val="000000"/>
        </w:rPr>
        <w:t>.</w:t>
      </w:r>
    </w:p>
    <w:p w14:paraId="7FB07597" w14:textId="3EEF7D04" w:rsidR="00400344" w:rsidRPr="00DD06D6" w:rsidRDefault="00A21B4A" w:rsidP="00DD06D6">
      <w:pPr>
        <w:pStyle w:val="HTMLPreformatted"/>
        <w:shd w:val="clear" w:color="auto" w:fill="FFFFFF" w:themeFill="background1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(7)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 w:rsidR="008C66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Ocjenjivanje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 w:rsidR="008C66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8C66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vrši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 w:rsidR="008C66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 w:rsidR="008C66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skali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8C66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8C66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pet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8C669C">
        <w:rPr>
          <w:rStyle w:val="y2iqfc"/>
          <w:rFonts w:ascii="Times New Roman" w:hAnsi="Times New Roman" w:cs="Times New Roman"/>
          <w:color w:val="202124"/>
          <w:sz w:val="24"/>
          <w:szCs w:val="24"/>
        </w:rPr>
        <w:t>nivoa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:</w:t>
      </w:r>
    </w:p>
    <w:p w14:paraId="2F9C0BE1" w14:textId="00D6B38F" w:rsidR="00400344" w:rsidRPr="00DD06D6" w:rsidRDefault="008C669C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a</w:t>
      </w:r>
      <w:r w:rsidR="00A21B4A" w:rsidRPr="00DD06D6">
        <w:rPr>
          <w:color w:val="000000"/>
        </w:rPr>
        <w:t>)</w:t>
      </w:r>
      <w:r w:rsidR="00EB1BC8">
        <w:rPr>
          <w:color w:val="000000"/>
          <w:lang w:val="bs-Cyrl-BA"/>
        </w:rPr>
        <w:t xml:space="preserve"> </w:t>
      </w:r>
      <w:r>
        <w:rPr>
          <w:color w:val="000000"/>
        </w:rPr>
        <w:t>odlično</w:t>
      </w:r>
      <w:r w:rsidR="00400344" w:rsidRPr="00DD06D6">
        <w:rPr>
          <w:color w:val="000000"/>
        </w:rPr>
        <w:t xml:space="preserve"> - 5 </w:t>
      </w:r>
      <w:r>
        <w:rPr>
          <w:color w:val="000000"/>
          <w:lang w:val="bs-Cyrl-BA"/>
        </w:rPr>
        <w:t>s</w:t>
      </w:r>
      <w:r>
        <w:rPr>
          <w:color w:val="000000"/>
        </w:rPr>
        <w:t>e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ostvarilo</w:t>
      </w:r>
      <w:r w:rsidR="00400344" w:rsidRPr="00DD06D6">
        <w:rPr>
          <w:color w:val="000000"/>
        </w:rPr>
        <w:t xml:space="preserve"> 90% </w:t>
      </w:r>
      <w:r>
        <w:rPr>
          <w:color w:val="000000"/>
        </w:rPr>
        <w:t>do</w:t>
      </w:r>
      <w:r w:rsidR="00400344" w:rsidRPr="00DD06D6">
        <w:rPr>
          <w:color w:val="000000"/>
        </w:rPr>
        <w:t xml:space="preserve"> 100% </w:t>
      </w:r>
      <w:r>
        <w:rPr>
          <w:color w:val="000000"/>
        </w:rPr>
        <w:t>kriterija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kvaliteta</w:t>
      </w:r>
    </w:p>
    <w:p w14:paraId="1080917B" w14:textId="100D3893" w:rsidR="00400344" w:rsidRPr="00DD06D6" w:rsidRDefault="008C669C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b</w:t>
      </w:r>
      <w:r w:rsidR="00A21B4A" w:rsidRPr="00DD06D6">
        <w:rPr>
          <w:color w:val="000000"/>
        </w:rPr>
        <w:t>)</w:t>
      </w:r>
      <w:r w:rsidR="00EB1BC8">
        <w:rPr>
          <w:color w:val="000000"/>
          <w:lang w:val="bs-Cyrl-BA"/>
        </w:rPr>
        <w:t xml:space="preserve"> </w:t>
      </w:r>
      <w:r>
        <w:rPr>
          <w:color w:val="000000"/>
        </w:rPr>
        <w:t>vrlo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dobar</w:t>
      </w:r>
      <w:r w:rsidR="00400344" w:rsidRPr="00DD06D6">
        <w:rPr>
          <w:color w:val="000000"/>
        </w:rPr>
        <w:t xml:space="preserve"> - 4 </w:t>
      </w:r>
      <w:r>
        <w:rPr>
          <w:color w:val="000000"/>
        </w:rPr>
        <w:t>s</w:t>
      </w:r>
      <w:r>
        <w:rPr>
          <w:color w:val="000000"/>
          <w:lang w:val="bs-Cyrl-BA"/>
        </w:rPr>
        <w:t>e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ostvaril</w:t>
      </w:r>
      <w:r>
        <w:rPr>
          <w:color w:val="000000"/>
          <w:lang w:val="bs-Cyrl-BA"/>
        </w:rPr>
        <w:t>o</w:t>
      </w:r>
      <w:r w:rsidR="00400344" w:rsidRPr="00DD06D6">
        <w:rPr>
          <w:color w:val="000000"/>
        </w:rPr>
        <w:t xml:space="preserve"> 80% </w:t>
      </w:r>
      <w:r>
        <w:rPr>
          <w:color w:val="000000"/>
        </w:rPr>
        <w:t>do</w:t>
      </w:r>
      <w:r w:rsidR="00400344" w:rsidRPr="00DD06D6">
        <w:rPr>
          <w:color w:val="000000"/>
        </w:rPr>
        <w:t xml:space="preserve"> 89% </w:t>
      </w:r>
      <w:r>
        <w:rPr>
          <w:color w:val="000000"/>
        </w:rPr>
        <w:t>kriterija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kvaliteta</w:t>
      </w:r>
    </w:p>
    <w:p w14:paraId="2F59CDE3" w14:textId="75C9B695" w:rsidR="00400344" w:rsidRPr="00DD06D6" w:rsidRDefault="008C669C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</w:t>
      </w:r>
      <w:r w:rsidR="00A21B4A" w:rsidRPr="00DD06D6">
        <w:rPr>
          <w:color w:val="000000"/>
        </w:rPr>
        <w:t>)</w:t>
      </w:r>
      <w:r w:rsidR="00EB1BC8">
        <w:rPr>
          <w:color w:val="000000"/>
          <w:lang w:val="bs-Cyrl-BA"/>
        </w:rPr>
        <w:t xml:space="preserve"> </w:t>
      </w:r>
      <w:r>
        <w:rPr>
          <w:color w:val="000000"/>
        </w:rPr>
        <w:t>dobar</w:t>
      </w:r>
      <w:r w:rsidR="00400344" w:rsidRPr="00DD06D6">
        <w:rPr>
          <w:color w:val="000000"/>
        </w:rPr>
        <w:t xml:space="preserve"> - 3 </w:t>
      </w:r>
      <w:r>
        <w:rPr>
          <w:color w:val="000000"/>
        </w:rPr>
        <w:t>s</w:t>
      </w:r>
      <w:r>
        <w:rPr>
          <w:color w:val="000000"/>
          <w:lang w:val="bs-Cyrl-BA"/>
        </w:rPr>
        <w:t>e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ostvaril</w:t>
      </w:r>
      <w:r>
        <w:rPr>
          <w:color w:val="000000"/>
          <w:lang w:val="bs-Cyrl-BA"/>
        </w:rPr>
        <w:t>o</w:t>
      </w:r>
      <w:r w:rsidR="00400344" w:rsidRPr="00DD06D6">
        <w:rPr>
          <w:color w:val="000000"/>
        </w:rPr>
        <w:t xml:space="preserve"> 70% </w:t>
      </w:r>
      <w:r>
        <w:rPr>
          <w:color w:val="000000"/>
        </w:rPr>
        <w:t>do</w:t>
      </w:r>
      <w:r w:rsidR="00400344" w:rsidRPr="00DD06D6">
        <w:rPr>
          <w:color w:val="000000"/>
        </w:rPr>
        <w:t xml:space="preserve"> 79% </w:t>
      </w:r>
      <w:r>
        <w:rPr>
          <w:color w:val="000000"/>
        </w:rPr>
        <w:t>kriteri</w:t>
      </w:r>
      <w:r>
        <w:rPr>
          <w:color w:val="000000"/>
          <w:lang w:val="bs-Cyrl-BA"/>
        </w:rPr>
        <w:t>j</w:t>
      </w:r>
      <w:r>
        <w:rPr>
          <w:color w:val="000000"/>
        </w:rPr>
        <w:t>a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kvaliteta</w:t>
      </w:r>
    </w:p>
    <w:p w14:paraId="233C4BC4" w14:textId="34F2B577" w:rsidR="00400344" w:rsidRPr="00DD06D6" w:rsidRDefault="008C669C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</w:t>
      </w:r>
      <w:r w:rsidR="00A21B4A" w:rsidRPr="00DD06D6">
        <w:rPr>
          <w:color w:val="000000"/>
        </w:rPr>
        <w:t>)</w:t>
      </w:r>
      <w:r w:rsidR="00EB1BC8">
        <w:rPr>
          <w:color w:val="000000"/>
          <w:lang w:val="bs-Cyrl-BA"/>
        </w:rPr>
        <w:t xml:space="preserve"> </w:t>
      </w:r>
      <w:r>
        <w:rPr>
          <w:color w:val="000000"/>
        </w:rPr>
        <w:t>zadovolјava</w:t>
      </w:r>
      <w:r w:rsidR="00400344" w:rsidRPr="00DD06D6">
        <w:rPr>
          <w:color w:val="000000"/>
        </w:rPr>
        <w:t xml:space="preserve"> - 2 </w:t>
      </w:r>
      <w:r>
        <w:rPr>
          <w:color w:val="000000"/>
          <w:lang w:val="bs-Cyrl-BA"/>
        </w:rPr>
        <w:t>s</w:t>
      </w:r>
      <w:r>
        <w:rPr>
          <w:color w:val="000000"/>
        </w:rPr>
        <w:t>e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ostvarilo</w:t>
      </w:r>
      <w:r w:rsidR="00400344" w:rsidRPr="00DD06D6">
        <w:rPr>
          <w:color w:val="000000"/>
        </w:rPr>
        <w:t xml:space="preserve"> 50% </w:t>
      </w:r>
      <w:r>
        <w:rPr>
          <w:color w:val="000000"/>
        </w:rPr>
        <w:t>do</w:t>
      </w:r>
      <w:r w:rsidR="00400344" w:rsidRPr="00DD06D6">
        <w:rPr>
          <w:color w:val="000000"/>
        </w:rPr>
        <w:t xml:space="preserve"> 69% </w:t>
      </w:r>
      <w:r>
        <w:rPr>
          <w:color w:val="000000"/>
        </w:rPr>
        <w:t>kriteri</w:t>
      </w:r>
      <w:r>
        <w:rPr>
          <w:color w:val="000000"/>
          <w:lang w:val="bs-Cyrl-BA"/>
        </w:rPr>
        <w:t>j</w:t>
      </w:r>
      <w:r>
        <w:rPr>
          <w:color w:val="000000"/>
        </w:rPr>
        <w:t>a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kvaliteta</w:t>
      </w:r>
      <w:r w:rsidR="00400344" w:rsidRPr="00DD06D6">
        <w:rPr>
          <w:color w:val="000000"/>
        </w:rPr>
        <w:t xml:space="preserve"> </w:t>
      </w:r>
    </w:p>
    <w:p w14:paraId="5B3370EC" w14:textId="676F89D3" w:rsidR="00400344" w:rsidRPr="00DD06D6" w:rsidRDefault="008C669C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c</w:t>
      </w:r>
      <w:r w:rsidR="00A21B4A" w:rsidRPr="00DD06D6">
        <w:rPr>
          <w:color w:val="000000"/>
        </w:rPr>
        <w:t>)</w:t>
      </w:r>
      <w:r w:rsidR="00EB1BC8">
        <w:rPr>
          <w:color w:val="000000"/>
          <w:lang w:val="bs-Cyrl-BA"/>
        </w:rPr>
        <w:t xml:space="preserve"> </w:t>
      </w:r>
      <w:r>
        <w:rPr>
          <w:color w:val="000000"/>
        </w:rPr>
        <w:t>ne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zadovolјava</w:t>
      </w:r>
      <w:r w:rsidR="00400344" w:rsidRPr="00DD06D6">
        <w:rPr>
          <w:color w:val="000000"/>
        </w:rPr>
        <w:t xml:space="preserve"> - 1 </w:t>
      </w:r>
      <w:r>
        <w:rPr>
          <w:color w:val="000000"/>
          <w:lang w:val="bs-Cyrl-BA"/>
        </w:rPr>
        <w:t>s</w:t>
      </w:r>
      <w:r>
        <w:rPr>
          <w:color w:val="000000"/>
        </w:rPr>
        <w:t>e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ostvarilo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manje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od</w:t>
      </w:r>
      <w:r w:rsidR="00400344" w:rsidRPr="00DD06D6">
        <w:rPr>
          <w:color w:val="000000"/>
        </w:rPr>
        <w:t xml:space="preserve"> 49% </w:t>
      </w:r>
      <w:r>
        <w:rPr>
          <w:color w:val="000000"/>
        </w:rPr>
        <w:t>kriterija</w:t>
      </w:r>
      <w:r w:rsidR="00400344" w:rsidRPr="00DD06D6">
        <w:rPr>
          <w:color w:val="000000"/>
        </w:rPr>
        <w:t xml:space="preserve"> </w:t>
      </w:r>
      <w:r>
        <w:rPr>
          <w:color w:val="000000"/>
        </w:rPr>
        <w:t>kvaliteta</w:t>
      </w:r>
      <w:r w:rsidR="00400344" w:rsidRPr="00DD06D6">
        <w:rPr>
          <w:color w:val="000000"/>
        </w:rPr>
        <w:t>.</w:t>
      </w:r>
    </w:p>
    <w:p w14:paraId="5F7FFBF4" w14:textId="77777777" w:rsidR="00E26153" w:rsidRPr="00DD06D6" w:rsidRDefault="00E26153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BF1A0E6" w14:textId="66EC829E" w:rsidR="00400344" w:rsidRPr="00DD06D6" w:rsidRDefault="00A21B4A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(8)</w:t>
      </w:r>
      <w:r w:rsidR="00EB1BC8">
        <w:rPr>
          <w:color w:val="000000"/>
          <w:lang w:val="bs-Cyrl-BA"/>
        </w:rPr>
        <w:t xml:space="preserve"> </w:t>
      </w:r>
      <w:r w:rsidR="008C669C">
        <w:rPr>
          <w:color w:val="000000"/>
        </w:rPr>
        <w:t>Prilikom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evaluacije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svake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oblasti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kvaliteta</w:t>
      </w:r>
      <w:r w:rsidR="00400344" w:rsidRPr="00DD06D6">
        <w:rPr>
          <w:color w:val="000000"/>
        </w:rPr>
        <w:t xml:space="preserve">, </w:t>
      </w:r>
      <w:r w:rsidR="008C669C">
        <w:rPr>
          <w:color w:val="000000"/>
        </w:rPr>
        <w:t>gornji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procenti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određuju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nivo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uspješnosti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opisnu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ocjenu</w:t>
      </w:r>
      <w:r w:rsidR="00400344" w:rsidRPr="00DD06D6">
        <w:rPr>
          <w:color w:val="000000"/>
        </w:rPr>
        <w:t xml:space="preserve">. </w:t>
      </w:r>
      <w:r w:rsidR="008C669C">
        <w:rPr>
          <w:color w:val="000000"/>
        </w:rPr>
        <w:t>Ukupna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ocjena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svaku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prioritetnu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oblast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je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prosječna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ocjena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svih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bodova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dodijelјenih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oblastima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kvaliteta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unutar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jedne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prioritetne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oblasti</w:t>
      </w:r>
      <w:r w:rsidR="00400344" w:rsidRPr="00DD06D6">
        <w:rPr>
          <w:color w:val="000000"/>
        </w:rPr>
        <w:t>.</w:t>
      </w:r>
    </w:p>
    <w:p w14:paraId="0FB6688E" w14:textId="7C6599D0" w:rsidR="00400344" w:rsidRPr="00DD06D6" w:rsidRDefault="00A21B4A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(9)</w:t>
      </w:r>
      <w:r w:rsidR="00EB1BC8">
        <w:rPr>
          <w:color w:val="000000"/>
          <w:lang w:val="bs-Cyrl-BA"/>
        </w:rPr>
        <w:t xml:space="preserve"> </w:t>
      </w:r>
      <w:r w:rsidR="008C669C">
        <w:rPr>
          <w:color w:val="000000"/>
        </w:rPr>
        <w:t>Deskriptori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ocjena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svako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prioritetno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područje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takođe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se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mogu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defini</w:t>
      </w:r>
      <w:r w:rsidR="008C669C">
        <w:rPr>
          <w:color w:val="000000"/>
          <w:lang w:val="bs-Cyrl-BA"/>
        </w:rPr>
        <w:t>s</w:t>
      </w:r>
      <w:r w:rsidR="008C669C">
        <w:rPr>
          <w:color w:val="000000"/>
        </w:rPr>
        <w:t>ati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na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slјedeći</w:t>
      </w:r>
      <w:r w:rsidR="00400344" w:rsidRPr="00DD06D6">
        <w:rPr>
          <w:color w:val="000000"/>
        </w:rPr>
        <w:t xml:space="preserve"> </w:t>
      </w:r>
      <w:r w:rsidR="008C669C">
        <w:rPr>
          <w:color w:val="000000"/>
        </w:rPr>
        <w:t>način</w:t>
      </w:r>
      <w:r w:rsidR="00400344" w:rsidRPr="00DD06D6">
        <w:rPr>
          <w:color w:val="000000"/>
        </w:rPr>
        <w:t>:</w:t>
      </w:r>
    </w:p>
    <w:p w14:paraId="63D5D09F" w14:textId="5AE83758" w:rsidR="00400344" w:rsidRPr="00DD06D6" w:rsidRDefault="008C669C" w:rsidP="00DD06D6">
      <w:pPr>
        <w:pStyle w:val="HTMLPreformatted"/>
        <w:shd w:val="clear" w:color="auto" w:fill="FFFFFF" w:themeFill="background1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Odličan</w:t>
      </w:r>
      <w:r w:rsidR="00E26153" w:rsidRPr="00DD06D6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 w:rsidR="00EB1BC8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–</w:t>
      </w:r>
      <w:r w:rsidR="00E26153" w:rsidRPr="00DD06D6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opisnom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ocjenom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odličan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odnosi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koje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ispunjavaju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većinu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kriterija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kvaliteta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Ovdje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takođe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moraju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postojati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dokazi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kontinuiranom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pobolјšanju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iz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godine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godinu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Opšta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sumativna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odličan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može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primijeniti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najmanje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6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7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prioritetnih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ocijenjeno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odlično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(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ovo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mora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uklјučivati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​​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–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nastava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učenje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),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dok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ostale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ocijenjene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“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vrlo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dobro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”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ili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“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dobro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”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1CB15714" w14:textId="1B1151CA" w:rsidR="00400344" w:rsidRPr="00DD06D6" w:rsidRDefault="008C669C" w:rsidP="00EB1BC8">
      <w:pPr>
        <w:pStyle w:val="HTMLPreformatted"/>
        <w:shd w:val="clear" w:color="auto" w:fill="FFFFFF" w:themeFill="background1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Vrlo</w:t>
      </w:r>
      <w:r w:rsidR="00EB1BC8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dobar</w:t>
      </w:r>
      <w:r w:rsidR="00E26153" w:rsidRPr="00DD06D6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 w:rsidR="00EB1BC8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–</w:t>
      </w:r>
      <w:r w:rsidR="00E26153" w:rsidRPr="00DD06D6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Evaluacija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opisnom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ocjenom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“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vrlo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dobar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”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odnosi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glavnim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prednostima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: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mjere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procedure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vrlo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visokog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standarda</w:t>
      </w:r>
      <w:r w:rsidR="001952D5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;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stope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postignuća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napretka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učenika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mnogo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veće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predviđenih</w:t>
      </w:r>
      <w:r w:rsidR="001952D5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;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stopa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zadovolјstva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među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učesnicima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poslodavcima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radnicima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konstantno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veoma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visoka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Mora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postojati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dokaz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ovi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visoki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nivoi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performansi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doslјedno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održavaju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ili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mogu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održavati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Ocjenjivanje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 w:rsidR="001952D5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“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vrlo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dobro</w:t>
      </w:r>
      <w:r w:rsidR="001952D5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”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zahtijeva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većina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kvaliteta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povezanih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prioritetnim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područjem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postigne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vrlo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dobrom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nivou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postoje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jaki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dokazi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nekim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dodatnim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pozitivnim</w:t>
      </w:r>
      <w:r w:rsidR="00EB1BC8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karakteristikama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ili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karakteristikama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povezanim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tim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područjem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Opšta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sumativna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vrlo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dobar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može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primijeniti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institucije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najmanje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5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6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prioritetnih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ocijenjeno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vrlo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uspješn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(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ovo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mora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uklјučivati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​​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–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nastava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učenje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),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dok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ostale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ocijenjene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“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dobro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”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ili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“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zadovolјava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”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nekoliko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pobolјšanje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one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neće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lastRenderedPageBreak/>
        <w:t>značajno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smanjiti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koristi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učesnike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poslodavce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radnike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Međutim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takođe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jasno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traži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priliku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zadrži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taj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nivo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nastojeći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pobolјša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učinak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5A6662A5" w14:textId="5D571E85" w:rsidR="00400344" w:rsidRPr="00DD06D6" w:rsidRDefault="008C669C" w:rsidP="00DD06D6">
      <w:pPr>
        <w:pStyle w:val="HTMLPreformatted"/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Dobar</w:t>
      </w:r>
      <w:r w:rsidR="001952D5" w:rsidRPr="00DD06D6"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63AEF"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1952D5" w:rsidRPr="00DD06D6"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Evaluacija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ocjenom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dobar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odnosi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imaju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više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prednosti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nego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nedostataka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slabosti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ali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one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nemaju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štetan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uticaj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učenje</w:t>
      </w:r>
      <w:r w:rsidR="001952D5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Procjena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dobar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zahtijeva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više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polovine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kvaliteta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povezane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tim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područjem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postigne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skladu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standardom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Opšta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sumativna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uspješnosti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može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primijeniti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kada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najmanje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5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7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prioritetnih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ocijenjene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dobre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(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ovo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mora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uklјučivati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​​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nastava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učenje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),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dok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ostale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ocijenjene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najmanje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“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zadovolјavajuće</w:t>
      </w:r>
      <w:r w:rsidR="00E26153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”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Može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postojati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nekoliko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pobolјšanje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će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radeći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svojim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nedostacima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istovremeno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razvijati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svoje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prednosti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24E33F9E" w14:textId="11303A46" w:rsidR="00400344" w:rsidRPr="00DD06D6" w:rsidRDefault="008C669C" w:rsidP="00DD06D6">
      <w:pPr>
        <w:pStyle w:val="HTMLPreformatted"/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Zadovolјava</w:t>
      </w:r>
      <w:r w:rsidR="001952D5" w:rsidRPr="00DD06D6"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63AEF"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1952D5" w:rsidRPr="00DD06D6">
        <w:rPr>
          <w:rStyle w:val="y2iqfc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Deskriptivna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evaluacija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će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zadovolјavajući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način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primjenjivati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​​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uglavnom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ispunjavaju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standarde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Neki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bitni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nedostaci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utiču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proofErr w:type="gramStart"/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kvalitet</w:t>
      </w:r>
      <w:proofErr w:type="gramEnd"/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učenja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Potreban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strukturirani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vremenski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usklađen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akcioni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plan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Nјihove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prednosti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moraju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biti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veće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mana</w:t>
      </w:r>
      <w:r w:rsidR="001952D5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Mora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postojati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dokaz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radi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rješavanju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svojih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nedostataka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održava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ili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pokušava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održati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svoje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prednosti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zadovolјavajuće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zahtijeva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najmanje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polovina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kvalitetnih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povezanih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tim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područjem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postigne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odgovarajućem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nivou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standarda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iako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može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biti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minimalnom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nivou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Opšta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zbirna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zadovolјava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može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primijeniti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instituciju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kada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najmanje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4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7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prioritetnih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ocijenjene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zadovolјavajuće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(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ovo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mora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uklјučivati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​​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</w:rPr>
        <w:t>–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nastava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učenje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).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Postojaće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nekoliko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pobolјšanje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određenim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beneficijama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pripravnike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eventualno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poslodavce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radnike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mora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nastojati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riješi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što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moguće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više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nedostataka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održava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nadograđuje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svoje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prednosti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3D0C448D" w14:textId="6F78F732" w:rsidR="00400344" w:rsidRPr="00DD06D6" w:rsidRDefault="008C669C" w:rsidP="00DD06D6">
      <w:pPr>
        <w:pStyle w:val="HTMLPreformatted"/>
        <w:shd w:val="clear" w:color="auto" w:fill="FFFFFF" w:themeFill="background1"/>
        <w:jc w:val="both"/>
        <w:rPr>
          <w:rStyle w:val="y2iqfc"/>
          <w:rFonts w:ascii="Times New Roman" w:hAnsi="Times New Roman" w:cs="Times New Roman"/>
          <w:color w:val="202124"/>
          <w:sz w:val="24"/>
          <w:szCs w:val="24"/>
        </w:rPr>
      </w:pP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Ne</w:t>
      </w:r>
      <w:r w:rsidR="00400344" w:rsidRPr="00DD06D6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zadovolјava</w:t>
      </w:r>
      <w:r w:rsidR="001952D5" w:rsidRPr="00DD06D6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 w:rsidR="00363AEF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>–</w:t>
      </w:r>
      <w:r w:rsidR="001952D5" w:rsidRPr="00DD06D6">
        <w:rPr>
          <w:rStyle w:val="y2iqfc"/>
          <w:rFonts w:ascii="Times New Roman" w:hAnsi="Times New Roman" w:cs="Times New Roman"/>
          <w:b/>
          <w:bCs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Opisna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zadovolјavajuće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će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primjenjivati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​​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ispunjavaju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standarde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većini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Postoje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velik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nedostatci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obrazovnom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procesu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Potrebna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im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hitna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reakcija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kako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bi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eliminisali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iz</w:t>
      </w:r>
      <w:r w:rsidR="00363AEF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škole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Proces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učenja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ugrožen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svojim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bitnim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aspektima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Škola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koja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ocijenjena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nezadovolјavajuća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prioritetnoj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–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nastava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učenje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ocijeniće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opisnom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ocjenom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nezadovolјavajuća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uopšteno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čak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iako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ostale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kvaliteta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postigle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višu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ocjenu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Škole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ocijenjene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nezadovolјavajuće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mogu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imati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prednosti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ali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ih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nadmašuju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nedostaci</w:t>
      </w:r>
      <w:r w:rsidR="001952D5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Možda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postoje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dokazi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>škola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razumije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potpunosti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svoje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nedostatke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ali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bori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ih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riješi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Prioritetnu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treba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ocijeniti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kao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nezadovolјavajuću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kada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postignuto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manje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od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polovine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kvalitetnih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koje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su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povezane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s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tim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područjem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;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to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znači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većina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oblasti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kvaliteta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nije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postignuta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,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čak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ni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osnovnom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nivou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 xml:space="preserve">.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Može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postojati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dokaz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neuspjeha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ili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nedostatak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dokaza</w:t>
      </w:r>
      <w:r w:rsidR="0063578B">
        <w:rPr>
          <w:rStyle w:val="y2iqfc"/>
          <w:rFonts w:ascii="Times New Roman" w:hAnsi="Times New Roman" w:cs="Times New Roman"/>
          <w:color w:val="202124"/>
          <w:sz w:val="24"/>
          <w:szCs w:val="24"/>
          <w:lang w:val="bs-Cyrl-BA"/>
        </w:rPr>
        <w:t xml:space="preserve"> </w:t>
      </w:r>
      <w:r>
        <w:rPr>
          <w:rStyle w:val="y2iqfc"/>
          <w:rFonts w:ascii="Times New Roman" w:hAnsi="Times New Roman" w:cs="Times New Roman"/>
          <w:color w:val="202124"/>
          <w:sz w:val="24"/>
          <w:szCs w:val="24"/>
        </w:rPr>
        <w:t>postignuća</w:t>
      </w:r>
      <w:r w:rsidR="00400344" w:rsidRPr="00DD06D6">
        <w:rPr>
          <w:rStyle w:val="y2iqfc"/>
          <w:rFonts w:ascii="Times New Roman" w:hAnsi="Times New Roman" w:cs="Times New Roman"/>
          <w:color w:val="202124"/>
          <w:sz w:val="24"/>
          <w:szCs w:val="24"/>
        </w:rPr>
        <w:t>.</w:t>
      </w:r>
    </w:p>
    <w:p w14:paraId="1AAE98E3" w14:textId="77777777" w:rsidR="00200AE1" w:rsidRPr="00DD06D6" w:rsidRDefault="00200AE1" w:rsidP="00DD06D6">
      <w:pPr>
        <w:pStyle w:val="HTMLPreformatted"/>
        <w:shd w:val="clear" w:color="auto" w:fill="FFFFFF" w:themeFill="background1"/>
        <w:jc w:val="both"/>
        <w:rPr>
          <w:rFonts w:ascii="Times New Roman" w:hAnsi="Times New Roman" w:cs="Times New Roman"/>
          <w:color w:val="202124"/>
          <w:sz w:val="24"/>
          <w:szCs w:val="24"/>
        </w:rPr>
      </w:pPr>
    </w:p>
    <w:p w14:paraId="372BF0C4" w14:textId="54802F16" w:rsidR="00906B74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C33E70" w:rsidRPr="00DD06D6">
        <w:rPr>
          <w:rFonts w:ascii="Times New Roman" w:hAnsi="Times New Roman" w:cs="Times New Roman"/>
          <w:b/>
          <w:bCs/>
        </w:rPr>
        <w:t xml:space="preserve"> 1</w:t>
      </w:r>
      <w:r w:rsidR="00DD06D6">
        <w:rPr>
          <w:rFonts w:ascii="Times New Roman" w:hAnsi="Times New Roman" w:cs="Times New Roman"/>
          <w:b/>
          <w:bCs/>
        </w:rPr>
        <w:t>7</w:t>
      </w:r>
      <w:r w:rsidR="00C33E70" w:rsidRPr="00DD06D6">
        <w:rPr>
          <w:rFonts w:ascii="Times New Roman" w:hAnsi="Times New Roman" w:cs="Times New Roman"/>
          <w:b/>
          <w:bCs/>
        </w:rPr>
        <w:t>.</w:t>
      </w:r>
    </w:p>
    <w:p w14:paraId="2BC060CD" w14:textId="15964AF0" w:rsidR="00CD7CFA" w:rsidRPr="00DD06D6" w:rsidRDefault="00404B7C" w:rsidP="00DD06D6">
      <w:pPr>
        <w:pStyle w:val="Default"/>
        <w:jc w:val="center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Izvještaj</w:t>
      </w:r>
      <w:r w:rsidR="00CD7CFA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o</w:t>
      </w:r>
      <w:r w:rsidR="00CD7CFA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ekterno</w:t>
      </w:r>
      <w:r w:rsidR="008C669C">
        <w:rPr>
          <w:rFonts w:ascii="Times New Roman" w:hAnsi="Times New Roman" w:cs="Times New Roman"/>
          <w:b/>
          <w:bCs/>
          <w:lang w:val="bs-Cyrl-BA"/>
        </w:rPr>
        <w:t>j</w:t>
      </w:r>
      <w:r w:rsidR="00CD7CFA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  <w:lang w:val="bs-Cyrl-BA"/>
        </w:rPr>
        <w:t>evaluaciji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0E4E6AE6" w14:textId="14F1E5B5" w:rsidR="0025798A" w:rsidRPr="00DD06D6" w:rsidRDefault="00C97D08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t>(1)</w:t>
      </w:r>
      <w:r w:rsidR="0063578B">
        <w:rPr>
          <w:lang w:val="bs-Cyrl-BA"/>
        </w:rPr>
        <w:t xml:space="preserve"> </w:t>
      </w:r>
      <w:r w:rsidR="008C669C">
        <w:t>Tim</w:t>
      </w:r>
      <w:r w:rsidR="004C2BF5" w:rsidRPr="00DD06D6">
        <w:t xml:space="preserve"> </w:t>
      </w:r>
      <w:r w:rsidR="008C669C">
        <w:t>za</w:t>
      </w:r>
      <w:r w:rsidR="004C2BF5" w:rsidRPr="00DD06D6">
        <w:t xml:space="preserve"> </w:t>
      </w:r>
      <w:r w:rsidR="008C669C">
        <w:rPr>
          <w:lang w:val="bs-Cyrl-BA"/>
        </w:rPr>
        <w:t>eksternu</w:t>
      </w:r>
      <w:r w:rsidR="0063578B">
        <w:rPr>
          <w:lang w:val="bs-Cyrl-BA"/>
        </w:rPr>
        <w:t xml:space="preserve"> </w:t>
      </w:r>
      <w:r w:rsidR="008C669C">
        <w:rPr>
          <w:lang w:val="bs-Cyrl-BA"/>
        </w:rPr>
        <w:t>evaluaciju</w:t>
      </w:r>
      <w:r w:rsidR="004C2BF5" w:rsidRPr="00DD06D6">
        <w:t xml:space="preserve"> </w:t>
      </w:r>
      <w:r w:rsidR="008C669C">
        <w:t>priprema</w:t>
      </w:r>
      <w:r w:rsidR="004C2BF5" w:rsidRPr="00DD06D6">
        <w:t xml:space="preserve"> </w:t>
      </w:r>
      <w:r w:rsidR="008C669C">
        <w:t>izvještaj</w:t>
      </w:r>
      <w:r w:rsidR="004C2BF5" w:rsidRPr="00DD06D6">
        <w:t xml:space="preserve"> </w:t>
      </w:r>
      <w:r w:rsidR="008C669C">
        <w:t>i</w:t>
      </w:r>
      <w:r w:rsidR="004C2BF5" w:rsidRPr="00DD06D6">
        <w:t xml:space="preserve"> </w:t>
      </w:r>
      <w:r w:rsidR="008C669C">
        <w:t>dostavlјa</w:t>
      </w:r>
      <w:r w:rsidR="004C2BF5" w:rsidRPr="00DD06D6">
        <w:t xml:space="preserve"> </w:t>
      </w:r>
      <w:r w:rsidR="008C669C">
        <w:t>ga</w:t>
      </w:r>
      <w:r w:rsidR="004C2BF5" w:rsidRPr="00DD06D6">
        <w:t xml:space="preserve"> </w:t>
      </w:r>
      <w:r w:rsidR="008C669C">
        <w:t>školi</w:t>
      </w:r>
      <w:r w:rsidR="004C2BF5" w:rsidRPr="00DD06D6">
        <w:t xml:space="preserve">, </w:t>
      </w:r>
      <w:r w:rsidR="008C669C">
        <w:rPr>
          <w:color w:val="000000"/>
        </w:rPr>
        <w:t>zajedno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sa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ocjenama</w:t>
      </w:r>
      <w:r w:rsidR="009A3B26" w:rsidRPr="00DD06D6">
        <w:rPr>
          <w:color w:val="000000"/>
        </w:rPr>
        <w:t xml:space="preserve"> </w:t>
      </w:r>
      <w:r w:rsidR="008C669C">
        <w:rPr>
          <w:color w:val="000000"/>
        </w:rPr>
        <w:t>u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roku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od</w:t>
      </w:r>
      <w:r w:rsidR="004C2BF5" w:rsidRPr="00DD06D6">
        <w:rPr>
          <w:color w:val="000000"/>
        </w:rPr>
        <w:t xml:space="preserve"> 30 </w:t>
      </w:r>
      <w:r w:rsidR="008C669C">
        <w:rPr>
          <w:color w:val="000000"/>
        </w:rPr>
        <w:t>dana</w:t>
      </w:r>
      <w:r w:rsidR="004C2BF5" w:rsidRPr="00DD06D6">
        <w:rPr>
          <w:color w:val="000000"/>
        </w:rPr>
        <w:t xml:space="preserve">. </w:t>
      </w:r>
    </w:p>
    <w:p w14:paraId="7167A589" w14:textId="25C50455" w:rsidR="009A3B26" w:rsidRPr="00DD06D6" w:rsidRDefault="0025798A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(2)</w:t>
      </w:r>
      <w:r w:rsidR="0063578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Vodeći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eksterni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evaluator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je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odgovoran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izradu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konačnog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izvještaja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uz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doprinos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svih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članova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tima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eksternu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evaluaciju</w:t>
      </w:r>
      <w:r w:rsidR="004C2BF5" w:rsidRPr="00DD06D6">
        <w:rPr>
          <w:color w:val="000000"/>
        </w:rPr>
        <w:t xml:space="preserve">. </w:t>
      </w:r>
      <w:r w:rsidR="008C669C">
        <w:rPr>
          <w:color w:val="000000"/>
        </w:rPr>
        <w:t>Svi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članovi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tima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trebaju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potpisati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konačni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izvještaj</w:t>
      </w:r>
      <w:r w:rsidR="004C2BF5" w:rsidRPr="00DD06D6">
        <w:rPr>
          <w:color w:val="000000"/>
        </w:rPr>
        <w:t xml:space="preserve">. </w:t>
      </w:r>
    </w:p>
    <w:p w14:paraId="30466A83" w14:textId="319098CA" w:rsidR="004C2BF5" w:rsidRPr="00DD06D6" w:rsidRDefault="00C97D08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(3)</w:t>
      </w:r>
      <w:r w:rsidR="0063578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Izvještaj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eksterne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evaluacije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biti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završen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dostavlјen</w:t>
      </w:r>
      <w:r w:rsidR="0063578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Ministarstvu</w:t>
      </w:r>
      <w:r w:rsidR="001952D5" w:rsidRPr="00DD06D6">
        <w:rPr>
          <w:color w:val="000000"/>
        </w:rPr>
        <w:t>,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koje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odlučiti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o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aktivnostima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koje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je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potrebno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preduzeti</w:t>
      </w:r>
      <w:r w:rsidR="004C2BF5" w:rsidRPr="00DD06D6">
        <w:rPr>
          <w:color w:val="000000"/>
        </w:rPr>
        <w:t xml:space="preserve">. </w:t>
      </w:r>
    </w:p>
    <w:p w14:paraId="1870F33E" w14:textId="10A5E0FD" w:rsidR="004C2BF5" w:rsidRPr="00DD06D6" w:rsidRDefault="00C97D08" w:rsidP="00DD06D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DD06D6">
        <w:rPr>
          <w:color w:val="000000"/>
        </w:rPr>
        <w:t>(4)</w:t>
      </w:r>
      <w:r w:rsidR="0063578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Škola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4C2BF5" w:rsidRPr="00DD06D6">
        <w:rPr>
          <w:color w:val="000000"/>
        </w:rPr>
        <w:t xml:space="preserve">, </w:t>
      </w:r>
      <w:r w:rsidR="008C669C">
        <w:rPr>
          <w:color w:val="000000"/>
        </w:rPr>
        <w:t>nakon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što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zaprimi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izvještaj</w:t>
      </w:r>
      <w:r w:rsidR="004C2BF5" w:rsidRPr="00DD06D6">
        <w:rPr>
          <w:color w:val="000000"/>
        </w:rPr>
        <w:t xml:space="preserve">, </w:t>
      </w:r>
      <w:r w:rsidR="008C669C">
        <w:rPr>
          <w:color w:val="000000"/>
        </w:rPr>
        <w:t>u</w:t>
      </w:r>
      <w:r w:rsidR="001952D5" w:rsidRPr="00DD06D6">
        <w:rPr>
          <w:color w:val="000000"/>
        </w:rPr>
        <w:t xml:space="preserve"> </w:t>
      </w:r>
      <w:r w:rsidR="008C669C">
        <w:rPr>
          <w:color w:val="000000"/>
        </w:rPr>
        <w:t>roku</w:t>
      </w:r>
      <w:r w:rsidR="001952D5" w:rsidRPr="00DD06D6">
        <w:rPr>
          <w:color w:val="000000"/>
        </w:rPr>
        <w:t xml:space="preserve"> </w:t>
      </w:r>
      <w:r w:rsidR="008C669C">
        <w:rPr>
          <w:color w:val="000000"/>
        </w:rPr>
        <w:t>od</w:t>
      </w:r>
      <w:r w:rsidR="004C2BF5" w:rsidRPr="00DD06D6">
        <w:rPr>
          <w:color w:val="000000"/>
        </w:rPr>
        <w:t xml:space="preserve"> 20 </w:t>
      </w:r>
      <w:r w:rsidR="008C669C">
        <w:rPr>
          <w:color w:val="000000"/>
        </w:rPr>
        <w:t>radnih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dana</w:t>
      </w:r>
      <w:r w:rsidR="001952D5" w:rsidRPr="00DD06D6">
        <w:rPr>
          <w:color w:val="000000"/>
        </w:rPr>
        <w:t>,</w:t>
      </w:r>
      <w:r w:rsidR="0063578B">
        <w:rPr>
          <w:color w:val="000000"/>
          <w:lang w:val="bs-Cyrl-BA"/>
        </w:rPr>
        <w:t xml:space="preserve"> </w:t>
      </w:r>
      <w:r w:rsidR="008C669C">
        <w:rPr>
          <w:color w:val="000000"/>
        </w:rPr>
        <w:t>pripremiti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akcioni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plan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za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unapređenje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u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skladu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sa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dogovorenom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metodologijom</w:t>
      </w:r>
      <w:r w:rsidR="004C2BF5" w:rsidRPr="00DD06D6">
        <w:rPr>
          <w:color w:val="000000"/>
        </w:rPr>
        <w:t xml:space="preserve">. </w:t>
      </w:r>
      <w:r w:rsidR="008C669C">
        <w:rPr>
          <w:color w:val="000000"/>
        </w:rPr>
        <w:t>Akcioni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planovi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moraju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sadržavati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dogovorene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cilјeve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vremenski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okvir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kojim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se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uspostavlјati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pobolјšanja</w:t>
      </w:r>
      <w:r w:rsidR="004C2BF5" w:rsidRPr="00DD06D6">
        <w:rPr>
          <w:color w:val="000000"/>
        </w:rPr>
        <w:t xml:space="preserve">. </w:t>
      </w:r>
      <w:r w:rsidR="008C669C">
        <w:rPr>
          <w:color w:val="000000"/>
        </w:rPr>
        <w:t>Akcioni</w:t>
      </w:r>
      <w:r w:rsidR="001952D5" w:rsidRPr="00DD06D6">
        <w:rPr>
          <w:color w:val="000000"/>
        </w:rPr>
        <w:t xml:space="preserve"> </w:t>
      </w:r>
      <w:r w:rsidR="008C669C">
        <w:rPr>
          <w:color w:val="000000"/>
        </w:rPr>
        <w:t>planovi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moraju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biti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poslani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vodećem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eksternom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evaluatoru</w:t>
      </w:r>
      <w:r w:rsidR="001952D5" w:rsidRPr="00DD06D6">
        <w:rPr>
          <w:color w:val="000000"/>
        </w:rPr>
        <w:t>,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koji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će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direktno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odgovoriti</w:t>
      </w:r>
      <w:r w:rsidR="004C2BF5" w:rsidRPr="00DD06D6">
        <w:rPr>
          <w:color w:val="000000"/>
        </w:rPr>
        <w:t xml:space="preserve"> </w:t>
      </w:r>
      <w:r w:rsidR="008C669C">
        <w:rPr>
          <w:color w:val="000000"/>
        </w:rPr>
        <w:t>školi</w:t>
      </w:r>
      <w:r w:rsidR="004C2BF5" w:rsidRPr="00DD06D6">
        <w:rPr>
          <w:color w:val="000000"/>
        </w:rPr>
        <w:t>.</w:t>
      </w:r>
    </w:p>
    <w:p w14:paraId="40304839" w14:textId="2877EFFE" w:rsidR="009A3B26" w:rsidRPr="00DD06D6" w:rsidRDefault="0025798A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(5)</w:t>
      </w:r>
      <w:r w:rsidR="0063578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Eksterni</w:t>
      </w:r>
      <w:r w:rsidR="009A3B2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izvještaj</w:t>
      </w:r>
      <w:r w:rsidR="009A3B2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vodi</w:t>
      </w:r>
      <w:r w:rsidR="009A3B2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se</w:t>
      </w:r>
      <w:r w:rsidR="009A3B2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na</w:t>
      </w:r>
      <w:r w:rsidR="009A3B2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obrascu</w:t>
      </w:r>
      <w:r w:rsidR="009A3B2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E</w:t>
      </w:r>
      <w:r w:rsidR="008748DB" w:rsidRPr="00DD06D6">
        <w:rPr>
          <w:rFonts w:ascii="Times New Roman" w:hAnsi="Times New Roman" w:cs="Times New Roman"/>
          <w:sz w:val="24"/>
          <w:szCs w:val="24"/>
        </w:rPr>
        <w:t>6</w:t>
      </w:r>
      <w:r w:rsidR="001952D5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koji</w:t>
      </w:r>
      <w:r w:rsidR="001952D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je</w:t>
      </w:r>
      <w:r w:rsidR="009A3B2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sastavni</w:t>
      </w:r>
      <w:r w:rsidR="009A3B2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dio</w:t>
      </w:r>
      <w:r w:rsidR="009A3B2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ovog</w:t>
      </w:r>
      <w:r w:rsidR="009A3B26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Pravilnika</w:t>
      </w:r>
      <w:r w:rsidR="001952D5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174F7D1D" w14:textId="61506961" w:rsidR="00C97D08" w:rsidRPr="00DD06D6" w:rsidRDefault="008C669C" w:rsidP="00DD06D6">
      <w:pPr>
        <w:pStyle w:val="Default"/>
        <w:spacing w:before="3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Član</w:t>
      </w:r>
      <w:r w:rsidR="00C97D08" w:rsidRPr="00DD06D6">
        <w:rPr>
          <w:rFonts w:ascii="Times New Roman" w:hAnsi="Times New Roman" w:cs="Times New Roman"/>
          <w:b/>
          <w:bCs/>
        </w:rPr>
        <w:t xml:space="preserve"> 1</w:t>
      </w:r>
      <w:r w:rsidR="00DD06D6">
        <w:rPr>
          <w:rFonts w:ascii="Times New Roman" w:hAnsi="Times New Roman" w:cs="Times New Roman"/>
          <w:b/>
          <w:bCs/>
        </w:rPr>
        <w:t>8</w:t>
      </w:r>
      <w:r w:rsidR="00C97D08" w:rsidRPr="00DD06D6">
        <w:rPr>
          <w:rFonts w:ascii="Times New Roman" w:hAnsi="Times New Roman" w:cs="Times New Roman"/>
          <w:b/>
          <w:bCs/>
        </w:rPr>
        <w:t>.</w:t>
      </w:r>
    </w:p>
    <w:p w14:paraId="5F7F832C" w14:textId="2AC2178D" w:rsidR="00804826" w:rsidRPr="00DD06D6" w:rsidRDefault="00404B7C" w:rsidP="00DD06D6">
      <w:pPr>
        <w:pStyle w:val="Default"/>
        <w:ind w:firstLine="397"/>
        <w:jc w:val="center"/>
        <w:rPr>
          <w:rFonts w:ascii="Times New Roman" w:hAnsi="Times New Roman" w:cs="Times New Roman"/>
          <w:b/>
          <w:bCs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Objavlјivanje</w:t>
      </w:r>
      <w:r w:rsidR="00804826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izvještaja</w:t>
      </w:r>
      <w:r w:rsidR="00804826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o</w:t>
      </w:r>
      <w:r w:rsidR="00804826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eksternoj</w:t>
      </w:r>
      <w:r w:rsidR="0063578B">
        <w:rPr>
          <w:rFonts w:ascii="Times New Roman" w:hAnsi="Times New Roman" w:cs="Times New Roman"/>
          <w:b/>
          <w:bCs/>
          <w:lang w:val="bs-Cyrl-BA"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evaluaciji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39D80D52" w14:textId="04AFE368" w:rsidR="005E3CA5" w:rsidRPr="00DD06D6" w:rsidRDefault="00E92F22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lastRenderedPageBreak/>
        <w:t>(1)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Direktor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dužan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izvještajem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eksternoj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evaluaciji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upozna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sve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organe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80482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zaposlene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školi</w:t>
      </w:r>
      <w:r w:rsidR="0080482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učenike</w:t>
      </w:r>
      <w:r w:rsidR="0080482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roditelјe</w:t>
      </w:r>
      <w:r w:rsidR="0080482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odnosno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staratelјe</w:t>
      </w:r>
      <w:r w:rsidR="00804826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te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druge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interesne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lang w:val="bs-Cyrl-BA"/>
        </w:rPr>
        <w:t>grup</w:t>
      </w:r>
      <w:r w:rsidR="008C669C">
        <w:rPr>
          <w:rFonts w:ascii="Times New Roman" w:hAnsi="Times New Roman" w:cs="Times New Roman"/>
        </w:rPr>
        <w:t>e</w:t>
      </w:r>
      <w:r w:rsidR="005E3CA5" w:rsidRPr="00DD06D6">
        <w:rPr>
          <w:rFonts w:ascii="Times New Roman" w:hAnsi="Times New Roman" w:cs="Times New Roman"/>
        </w:rPr>
        <w:t xml:space="preserve">. </w:t>
      </w:r>
    </w:p>
    <w:p w14:paraId="3083D091" w14:textId="0B6AE698" w:rsidR="005E3CA5" w:rsidRPr="00DD06D6" w:rsidRDefault="00E92F22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(2)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Direktor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obezbjeđuje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izvještaj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eksternoj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evaluaciji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cjelosti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bude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dostupan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svim</w:t>
      </w:r>
      <w:r w:rsidR="00804826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interesnim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lang w:val="bs-Cyrl-BA"/>
        </w:rPr>
        <w:t>grup</w:t>
      </w:r>
      <w:r w:rsidR="008C669C">
        <w:rPr>
          <w:rFonts w:ascii="Times New Roman" w:hAnsi="Times New Roman" w:cs="Times New Roman"/>
        </w:rPr>
        <w:t>ama</w:t>
      </w:r>
      <w:r w:rsidR="005E3CA5" w:rsidRPr="00DD06D6">
        <w:rPr>
          <w:rFonts w:ascii="Times New Roman" w:hAnsi="Times New Roman" w:cs="Times New Roman"/>
        </w:rPr>
        <w:t xml:space="preserve">. </w:t>
      </w:r>
    </w:p>
    <w:p w14:paraId="4BE512FB" w14:textId="4EE6C29F" w:rsidR="009431F1" w:rsidRPr="00DD06D6" w:rsidRDefault="00E92F22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(3)</w:t>
      </w:r>
      <w:r w:rsidR="0063578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Podaci</w:t>
      </w:r>
      <w:r w:rsidR="00200AE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iz</w:t>
      </w:r>
      <w:r w:rsidR="00200AE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izvještaja</w:t>
      </w:r>
      <w:r w:rsidR="00200AE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</w:t>
      </w:r>
      <w:r w:rsidR="00200AE1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eksternoj</w:t>
      </w:r>
      <w:r w:rsidR="008748DB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evaluaciji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unose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se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registar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5E3CA5" w:rsidRPr="00DD06D6">
        <w:rPr>
          <w:rFonts w:ascii="Times New Roman" w:hAnsi="Times New Roman" w:cs="Times New Roman"/>
          <w:sz w:val="24"/>
          <w:szCs w:val="24"/>
        </w:rPr>
        <w:t>.</w:t>
      </w:r>
      <w:r w:rsidR="0063578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Podaci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iz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registra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su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otvoreni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podaci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na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zvaničnoj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internet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stranici</w:t>
      </w:r>
      <w:r w:rsidR="008D3088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Pedagoškog</w:t>
      </w:r>
      <w:r w:rsidR="00A17775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zavoda</w:t>
      </w:r>
      <w:r w:rsidR="005E3CA5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2E160BE3" w14:textId="77777777" w:rsidR="004D177F" w:rsidRPr="00DD06D6" w:rsidRDefault="004D177F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ED2E21A" w14:textId="21259B66" w:rsidR="00404B7C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8D3088" w:rsidRPr="00DD06D6">
        <w:rPr>
          <w:rFonts w:ascii="Times New Roman" w:hAnsi="Times New Roman" w:cs="Times New Roman"/>
          <w:b/>
          <w:bCs/>
        </w:rPr>
        <w:t xml:space="preserve"> </w:t>
      </w:r>
      <w:r w:rsidR="00DD06D6">
        <w:rPr>
          <w:rFonts w:ascii="Times New Roman" w:hAnsi="Times New Roman" w:cs="Times New Roman"/>
          <w:b/>
          <w:bCs/>
        </w:rPr>
        <w:t>19</w:t>
      </w:r>
      <w:r w:rsidR="008D3088" w:rsidRPr="00DD06D6">
        <w:rPr>
          <w:rFonts w:ascii="Times New Roman" w:hAnsi="Times New Roman" w:cs="Times New Roman"/>
          <w:b/>
          <w:bCs/>
        </w:rPr>
        <w:t>.</w:t>
      </w:r>
    </w:p>
    <w:p w14:paraId="1B38C2BC" w14:textId="1608F20D" w:rsidR="008D3088" w:rsidRPr="00DD06D6" w:rsidRDefault="00404B7C" w:rsidP="00DD06D6">
      <w:pPr>
        <w:pStyle w:val="Default"/>
        <w:jc w:val="center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Žalba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6B935E1E" w14:textId="0C5FC3EB" w:rsidR="008D3088" w:rsidRPr="00DD06D6" w:rsidRDefault="00C97D08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Škola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može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podnijeti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žalbu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Ministarstvu</w:t>
      </w:r>
      <w:r w:rsidR="00200AE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200AE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izvještaj</w:t>
      </w:r>
      <w:r w:rsidR="00200AE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200AE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eksternoj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evaluaciji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roku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</w:t>
      </w:r>
      <w:r w:rsidR="008D3088" w:rsidRPr="00DD06D6">
        <w:rPr>
          <w:rFonts w:ascii="Times New Roman" w:hAnsi="Times New Roman" w:cs="Times New Roman"/>
        </w:rPr>
        <w:t xml:space="preserve"> 15 </w:t>
      </w:r>
      <w:r w:rsidR="008C669C">
        <w:rPr>
          <w:rFonts w:ascii="Times New Roman" w:hAnsi="Times New Roman" w:cs="Times New Roman"/>
        </w:rPr>
        <w:t>dana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dana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prijema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izvještaja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eksternoj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evaluaciji</w:t>
      </w:r>
      <w:r w:rsidR="008D3088" w:rsidRPr="00DD06D6">
        <w:rPr>
          <w:rFonts w:ascii="Times New Roman" w:hAnsi="Times New Roman" w:cs="Times New Roman"/>
        </w:rPr>
        <w:t xml:space="preserve">. </w:t>
      </w:r>
    </w:p>
    <w:p w14:paraId="0F8E8B1B" w14:textId="7D422CFA" w:rsidR="008D3088" w:rsidRPr="00DD06D6" w:rsidRDefault="00C97D08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(2)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Žalba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može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izjaviti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samo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način</w:t>
      </w:r>
      <w:r w:rsidR="008D3088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odnosno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postupak</w:t>
      </w:r>
      <w:r w:rsidR="00200AE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provođenja</w:t>
      </w:r>
      <w:r w:rsidR="00200AE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</w:t>
      </w:r>
      <w:r w:rsidR="008C669C">
        <w:rPr>
          <w:rFonts w:ascii="Times New Roman" w:hAnsi="Times New Roman" w:cs="Times New Roman"/>
          <w:lang w:val="bs-Cyrl-BA"/>
        </w:rPr>
        <w:t>e</w:t>
      </w:r>
      <w:r w:rsidR="00200AE1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  <w:lang w:val="bs-Cyrl-BA"/>
        </w:rPr>
        <w:t>evaluacije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postupanja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članova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tima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eksternu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evaluaciju</w:t>
      </w:r>
      <w:r w:rsidR="008D3088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ne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ocjenu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8D3088" w:rsidRPr="00DD06D6">
        <w:rPr>
          <w:rFonts w:ascii="Times New Roman" w:hAnsi="Times New Roman" w:cs="Times New Roman"/>
        </w:rPr>
        <w:t xml:space="preserve">. </w:t>
      </w:r>
    </w:p>
    <w:p w14:paraId="6A7B34FE" w14:textId="025AD4E6" w:rsidR="008D3088" w:rsidRPr="00DD06D6" w:rsidRDefault="00C97D08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(3)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Ministarstvo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prijemu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žalbe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imenuje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komisiju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tri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člana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koja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provjerava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osnovanost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žalbe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sačinjava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izvještaj</w:t>
      </w:r>
      <w:r w:rsidR="008D3088" w:rsidRPr="00DD06D6">
        <w:rPr>
          <w:rFonts w:ascii="Times New Roman" w:hAnsi="Times New Roman" w:cs="Times New Roman"/>
        </w:rPr>
        <w:t xml:space="preserve">. </w:t>
      </w:r>
    </w:p>
    <w:p w14:paraId="13ACD83B" w14:textId="0DC92A35" w:rsidR="008D3088" w:rsidRPr="00DD06D6" w:rsidRDefault="00C97D08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(4)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Ako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se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utvrdi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učinjen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propust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načinu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sprovođenja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ili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postupanja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članova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tima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8D3088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eksternu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evaluaciju</w:t>
      </w:r>
      <w:r w:rsidR="0080105A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koji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uticao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ocjenu</w:t>
      </w:r>
      <w:r w:rsidR="0080105A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Ministarstvo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nalaže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ponovno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provođenje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eksterne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evaluacije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imenuje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novi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tim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80105A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eksternu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evaluaciju</w:t>
      </w:r>
      <w:r w:rsidR="008D3088" w:rsidRPr="00DD06D6">
        <w:rPr>
          <w:rFonts w:ascii="Times New Roman" w:hAnsi="Times New Roman" w:cs="Times New Roman"/>
        </w:rPr>
        <w:t xml:space="preserve">. </w:t>
      </w:r>
    </w:p>
    <w:p w14:paraId="68F00EBF" w14:textId="234CBB52" w:rsidR="008D3088" w:rsidRPr="00DD06D6" w:rsidRDefault="00C97D08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>(5)</w:t>
      </w:r>
      <w:r w:rsidR="0063578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Žalba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na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izvještaj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eksternoj</w:t>
      </w:r>
      <w:r w:rsidR="0063578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evaluaciji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izvještaj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postupanju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po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žalbi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sastavni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su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dio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izvještaja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</w:t>
      </w:r>
      <w:r w:rsidR="0080105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eksternoj</w:t>
      </w:r>
      <w:r w:rsidR="0063578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evaluaciji</w:t>
      </w:r>
      <w:r w:rsidR="008D3088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5C72A1E2" w14:textId="77777777" w:rsidR="00200AE1" w:rsidRPr="00DD06D6" w:rsidRDefault="00200AE1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4B9358B" w14:textId="0AD49024" w:rsidR="00906B74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993BC2" w:rsidRPr="00DD06D6">
        <w:rPr>
          <w:rFonts w:ascii="Times New Roman" w:hAnsi="Times New Roman" w:cs="Times New Roman"/>
          <w:b/>
          <w:bCs/>
        </w:rPr>
        <w:t xml:space="preserve"> 2</w:t>
      </w:r>
      <w:r w:rsidR="00DD06D6">
        <w:rPr>
          <w:rFonts w:ascii="Times New Roman" w:hAnsi="Times New Roman" w:cs="Times New Roman"/>
          <w:b/>
          <w:bCs/>
        </w:rPr>
        <w:t>0</w:t>
      </w:r>
      <w:r w:rsidR="00993BC2" w:rsidRPr="00DD06D6">
        <w:rPr>
          <w:rFonts w:ascii="Times New Roman" w:hAnsi="Times New Roman" w:cs="Times New Roman"/>
          <w:b/>
          <w:bCs/>
        </w:rPr>
        <w:t>.</w:t>
      </w:r>
    </w:p>
    <w:p w14:paraId="4047D230" w14:textId="0EC11371" w:rsidR="0025798A" w:rsidRPr="00DD06D6" w:rsidRDefault="00404B7C" w:rsidP="00DD06D6">
      <w:pPr>
        <w:pStyle w:val="Default"/>
        <w:jc w:val="center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Plan</w:t>
      </w:r>
      <w:r w:rsidR="0025798A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unapređenja</w:t>
      </w:r>
      <w:r w:rsidR="0025798A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kvaliteta</w:t>
      </w:r>
      <w:r w:rsidR="0025798A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rada</w:t>
      </w:r>
      <w:r w:rsidR="0025798A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škole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1E575A39" w14:textId="6CB873B0" w:rsidR="00993BC2" w:rsidRPr="00DD06D6" w:rsidRDefault="00993BC2" w:rsidP="00DD0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6D6">
        <w:rPr>
          <w:rFonts w:ascii="Times New Roman" w:hAnsi="Times New Roman" w:cs="Times New Roman"/>
          <w:sz w:val="24"/>
          <w:szCs w:val="24"/>
        </w:rPr>
        <w:t xml:space="preserve"> (1)</w:t>
      </w:r>
      <w:r w:rsidR="0063578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Na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osnovu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izvještaja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eksternoj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evaluaciji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škola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sačinjava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plan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za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unapređenje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kvaliteta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rada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u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oblastima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definisanim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standardima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kvaliteta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rada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na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osnovu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koga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se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mogu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izm</w:t>
      </w:r>
      <w:r w:rsidR="008C669C">
        <w:rPr>
          <w:rFonts w:ascii="Times New Roman" w:hAnsi="Times New Roman" w:cs="Times New Roman"/>
          <w:sz w:val="24"/>
          <w:szCs w:val="24"/>
          <w:lang w:val="bs-Cyrl-BA"/>
        </w:rPr>
        <w:t>i</w:t>
      </w:r>
      <w:r w:rsidR="008C669C">
        <w:rPr>
          <w:rFonts w:ascii="Times New Roman" w:hAnsi="Times New Roman" w:cs="Times New Roman"/>
          <w:sz w:val="24"/>
          <w:szCs w:val="24"/>
        </w:rPr>
        <w:t>jeniti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razvojni</w:t>
      </w:r>
      <w:r w:rsidR="0025798A"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cilјevi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definisani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razvojnim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planom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8C669C">
        <w:rPr>
          <w:rFonts w:ascii="Times New Roman" w:hAnsi="Times New Roman" w:cs="Times New Roman"/>
          <w:sz w:val="24"/>
          <w:szCs w:val="24"/>
        </w:rPr>
        <w:t>i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dostavlјa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ga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školskom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odboru</w:t>
      </w:r>
      <w:r w:rsidRPr="00DD06D6">
        <w:rPr>
          <w:rFonts w:ascii="Times New Roman" w:hAnsi="Times New Roman" w:cs="Times New Roman"/>
          <w:sz w:val="24"/>
          <w:szCs w:val="24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</w:rPr>
        <w:t>škole</w:t>
      </w:r>
      <w:r w:rsidR="0025798A" w:rsidRPr="00DD06D6">
        <w:rPr>
          <w:rFonts w:ascii="Times New Roman" w:hAnsi="Times New Roman" w:cs="Times New Roman"/>
          <w:sz w:val="24"/>
          <w:szCs w:val="24"/>
        </w:rPr>
        <w:t>.</w:t>
      </w:r>
    </w:p>
    <w:p w14:paraId="182D0DEF" w14:textId="251D5B7D" w:rsidR="0025798A" w:rsidRPr="00DD06D6" w:rsidRDefault="00993BC2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(2)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Plan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unapređenja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sadrži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način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planiranja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stručnog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usavršavanja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zaposlenih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usklađen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rezultatima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eksterne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evaluacije</w:t>
      </w:r>
      <w:r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kao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način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planiranja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saradnje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među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zaposlenima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cilјu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unapređivanja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njihove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refleksivne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prakse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sveukupnog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25798A" w:rsidRPr="00DD06D6">
        <w:rPr>
          <w:rFonts w:ascii="Times New Roman" w:hAnsi="Times New Roman" w:cs="Times New Roman"/>
        </w:rPr>
        <w:t xml:space="preserve">. </w:t>
      </w:r>
    </w:p>
    <w:p w14:paraId="137C3968" w14:textId="5E29AEE5" w:rsidR="0025798A" w:rsidRPr="00DD06D6" w:rsidRDefault="00993BC2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(3)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Nosi</w:t>
      </w:r>
      <w:r w:rsidR="008C669C">
        <w:rPr>
          <w:rFonts w:ascii="Times New Roman" w:hAnsi="Times New Roman" w:cs="Times New Roman"/>
          <w:lang w:val="bs-Cyrl-BA"/>
        </w:rPr>
        <w:t>la</w:t>
      </w:r>
      <w:r w:rsidR="008C669C">
        <w:rPr>
          <w:rFonts w:ascii="Times New Roman" w:hAnsi="Times New Roman" w:cs="Times New Roman"/>
        </w:rPr>
        <w:t>c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aktivnosti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izradu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plana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unapređenja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tim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obezbjeđivanje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razvoj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="0025798A" w:rsidRPr="00DD06D6">
        <w:rPr>
          <w:rFonts w:ascii="Times New Roman" w:hAnsi="Times New Roman" w:cs="Times New Roman"/>
        </w:rPr>
        <w:t xml:space="preserve">. </w:t>
      </w:r>
    </w:p>
    <w:p w14:paraId="1FB30B5F" w14:textId="77777777" w:rsidR="00A17775" w:rsidRPr="00DD06D6" w:rsidRDefault="00A17775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2C80504" w14:textId="01A4A84D" w:rsidR="00906B74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404B7C" w:rsidRPr="00DD06D6">
        <w:rPr>
          <w:rFonts w:ascii="Times New Roman" w:hAnsi="Times New Roman" w:cs="Times New Roman"/>
          <w:b/>
          <w:bCs/>
        </w:rPr>
        <w:t xml:space="preserve"> 2</w:t>
      </w:r>
      <w:r w:rsidR="00DD06D6">
        <w:rPr>
          <w:rFonts w:ascii="Times New Roman" w:hAnsi="Times New Roman" w:cs="Times New Roman"/>
          <w:b/>
          <w:bCs/>
        </w:rPr>
        <w:t>1</w:t>
      </w:r>
      <w:r w:rsidR="00404B7C" w:rsidRPr="00DD06D6">
        <w:rPr>
          <w:rFonts w:ascii="Times New Roman" w:hAnsi="Times New Roman" w:cs="Times New Roman"/>
          <w:b/>
          <w:bCs/>
        </w:rPr>
        <w:t>.</w:t>
      </w:r>
    </w:p>
    <w:p w14:paraId="3E754B90" w14:textId="02CA1FC3" w:rsidR="00993BC2" w:rsidRPr="00DD06D6" w:rsidRDefault="00404B7C" w:rsidP="00DD06D6">
      <w:pPr>
        <w:pStyle w:val="Default"/>
        <w:jc w:val="center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Izvještaj</w:t>
      </w:r>
      <w:r w:rsidR="00993BC2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o</w:t>
      </w:r>
      <w:r w:rsidR="00993BC2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eksternoj</w:t>
      </w:r>
      <w:r w:rsidR="008748DB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evaluaciji</w:t>
      </w:r>
      <w:r w:rsidR="00993BC2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kvaliteta</w:t>
      </w:r>
      <w:r w:rsidR="00993BC2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rada</w:t>
      </w:r>
      <w:r w:rsidR="00993BC2" w:rsidRPr="00DD06D6">
        <w:rPr>
          <w:rFonts w:ascii="Times New Roman" w:hAnsi="Times New Roman" w:cs="Times New Roman"/>
          <w:b/>
          <w:bCs/>
        </w:rPr>
        <w:t xml:space="preserve"> </w:t>
      </w:r>
      <w:r w:rsidR="008C669C">
        <w:rPr>
          <w:rFonts w:ascii="Times New Roman" w:hAnsi="Times New Roman" w:cs="Times New Roman"/>
          <w:b/>
          <w:bCs/>
        </w:rPr>
        <w:t>škole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34E09660" w14:textId="10A116A8" w:rsidR="00993BC2" w:rsidRPr="00DD06D6" w:rsidRDefault="004D5109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(1)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Pedagoški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zavod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je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odgovoran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vođenje</w:t>
      </w:r>
      <w:r w:rsidR="00993BC2" w:rsidRPr="00DD06D6">
        <w:rPr>
          <w:rFonts w:ascii="Times New Roman" w:hAnsi="Times New Roman" w:cs="Times New Roman"/>
        </w:rPr>
        <w:t xml:space="preserve">, </w:t>
      </w:r>
      <w:r w:rsidR="008C669C">
        <w:rPr>
          <w:rFonts w:ascii="Times New Roman" w:hAnsi="Times New Roman" w:cs="Times New Roman"/>
        </w:rPr>
        <w:t>čuvanje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korištenje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baze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podataka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eksternoj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evaluaciji</w:t>
      </w:r>
      <w:r w:rsidR="00993BC2" w:rsidRPr="00DD06D6">
        <w:rPr>
          <w:rFonts w:ascii="Times New Roman" w:hAnsi="Times New Roman" w:cs="Times New Roman"/>
        </w:rPr>
        <w:t xml:space="preserve">. </w:t>
      </w:r>
    </w:p>
    <w:p w14:paraId="26F5AA28" w14:textId="1756B8E9" w:rsidR="00993BC2" w:rsidRPr="00DD06D6" w:rsidRDefault="004D5109" w:rsidP="00DD06D6">
      <w:pPr>
        <w:pStyle w:val="Default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(2)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Pedagoški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zavod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sačinjava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izvještaj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eksternoj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evaluaciji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="00993BC2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osnovu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svih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izvršenih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eksternih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Bosansko</w:t>
      </w:r>
      <w:r w:rsidRPr="00DD06D6">
        <w:rPr>
          <w:rFonts w:ascii="Times New Roman" w:hAnsi="Times New Roman" w:cs="Times New Roman"/>
        </w:rPr>
        <w:t xml:space="preserve"> – </w:t>
      </w:r>
      <w:r w:rsidR="008C669C">
        <w:rPr>
          <w:rFonts w:ascii="Times New Roman" w:hAnsi="Times New Roman" w:cs="Times New Roman"/>
        </w:rPr>
        <w:t>podrinjskom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kantonu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Goražde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toku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školske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godine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dostavlјa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Ministarstvu</w:t>
      </w:r>
      <w:r w:rsidR="00993BC2" w:rsidRPr="00DD06D6">
        <w:rPr>
          <w:rFonts w:ascii="Times New Roman" w:hAnsi="Times New Roman" w:cs="Times New Roman"/>
        </w:rPr>
        <w:t xml:space="preserve">. </w:t>
      </w:r>
    </w:p>
    <w:p w14:paraId="398D8CBC" w14:textId="02521C29" w:rsidR="00993BC2" w:rsidRPr="00DD06D6" w:rsidRDefault="004D5109" w:rsidP="00DD06D6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D06D6">
        <w:rPr>
          <w:rFonts w:ascii="Times New Roman" w:hAnsi="Times New Roman" w:cs="Times New Roman"/>
        </w:rPr>
        <w:t>(3)</w:t>
      </w:r>
      <w:r w:rsidR="0063578B">
        <w:rPr>
          <w:rFonts w:ascii="Times New Roman" w:hAnsi="Times New Roman" w:cs="Times New Roman"/>
          <w:lang w:val="bs-Cyrl-BA"/>
        </w:rPr>
        <w:t xml:space="preserve"> </w:t>
      </w:r>
      <w:r w:rsidR="008C669C">
        <w:rPr>
          <w:rFonts w:ascii="Times New Roman" w:hAnsi="Times New Roman" w:cs="Times New Roman"/>
        </w:rPr>
        <w:t>Pedagoški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zavod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objavlјuje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godišnji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izvještaj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o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eksternoj</w:t>
      </w:r>
      <w:r w:rsidR="008748DB"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evaluaciji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kvaliteta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rada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škole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na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zvaničnoj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internet</w:t>
      </w:r>
      <w:r w:rsidRPr="00DD06D6">
        <w:rPr>
          <w:rFonts w:ascii="Times New Roman" w:hAnsi="Times New Roman" w:cs="Times New Roman"/>
        </w:rPr>
        <w:t xml:space="preserve"> </w:t>
      </w:r>
      <w:r w:rsidR="008C669C">
        <w:rPr>
          <w:rFonts w:ascii="Times New Roman" w:hAnsi="Times New Roman" w:cs="Times New Roman"/>
        </w:rPr>
        <w:t>stranici</w:t>
      </w:r>
      <w:r w:rsidR="00993BC2" w:rsidRPr="00DD06D6">
        <w:rPr>
          <w:rFonts w:ascii="Times New Roman" w:hAnsi="Times New Roman" w:cs="Times New Roman"/>
        </w:rPr>
        <w:t>.</w:t>
      </w:r>
    </w:p>
    <w:p w14:paraId="065CD7BA" w14:textId="3FC2AD82" w:rsidR="00F63CC1" w:rsidRPr="00DD06D6" w:rsidRDefault="008C669C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Član</w:t>
      </w:r>
      <w:r w:rsidR="00F63CC1" w:rsidRPr="00DD06D6">
        <w:rPr>
          <w:rFonts w:ascii="Times New Roman" w:hAnsi="Times New Roman" w:cs="Times New Roman"/>
          <w:b/>
          <w:bCs/>
        </w:rPr>
        <w:t xml:space="preserve"> 2</w:t>
      </w:r>
      <w:r w:rsidR="00DD06D6">
        <w:rPr>
          <w:rFonts w:ascii="Times New Roman" w:hAnsi="Times New Roman" w:cs="Times New Roman"/>
          <w:b/>
          <w:bCs/>
        </w:rPr>
        <w:t>2</w:t>
      </w:r>
      <w:r w:rsidR="00F63CC1" w:rsidRPr="00DD06D6">
        <w:rPr>
          <w:rFonts w:ascii="Times New Roman" w:hAnsi="Times New Roman" w:cs="Times New Roman"/>
          <w:b/>
          <w:bCs/>
        </w:rPr>
        <w:t>.</w:t>
      </w:r>
    </w:p>
    <w:p w14:paraId="32CC9C5D" w14:textId="56E5CF47" w:rsidR="00430162" w:rsidRPr="00DD06D6" w:rsidRDefault="00430162" w:rsidP="00DD06D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D06D6">
        <w:rPr>
          <w:rFonts w:ascii="Times New Roman" w:hAnsi="Times New Roman" w:cs="Times New Roman"/>
          <w:b/>
          <w:bCs/>
        </w:rPr>
        <w:t>(</w:t>
      </w:r>
      <w:r w:rsidR="008C669C">
        <w:rPr>
          <w:rFonts w:ascii="Times New Roman" w:hAnsi="Times New Roman" w:cs="Times New Roman"/>
          <w:b/>
          <w:bCs/>
        </w:rPr>
        <w:t>Obrasci</w:t>
      </w:r>
      <w:r w:rsidRPr="00DD06D6">
        <w:rPr>
          <w:rFonts w:ascii="Times New Roman" w:hAnsi="Times New Roman" w:cs="Times New Roman"/>
          <w:b/>
          <w:bCs/>
        </w:rPr>
        <w:t>)</w:t>
      </w:r>
    </w:p>
    <w:p w14:paraId="6E97728D" w14:textId="7743B98A" w:rsidR="00F63CC1" w:rsidRPr="00DD06D6" w:rsidRDefault="008C669C" w:rsidP="0063578B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Sastavni</w:t>
      </w:r>
      <w:r w:rsidR="00F63CC1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dio</w:t>
      </w:r>
      <w:r w:rsidR="00F63CC1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ovog</w:t>
      </w:r>
      <w:r w:rsidR="00F63CC1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ravilnika</w:t>
      </w:r>
      <w:r w:rsidR="00F63CC1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su</w:t>
      </w:r>
      <w:r w:rsidR="00F63CC1" w:rsidRPr="00DD06D6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  <w:lang w:val="bs-Cyrl-BA"/>
        </w:rPr>
        <w:t>lј</w:t>
      </w:r>
      <w:r>
        <w:rPr>
          <w:rFonts w:ascii="Times New Roman" w:hAnsi="Times New Roman" w:cs="Times New Roman"/>
          <w:bCs/>
          <w:sz w:val="24"/>
          <w:szCs w:val="24"/>
        </w:rPr>
        <w:t>edeći</w:t>
      </w:r>
      <w:r w:rsidR="00F63CC1" w:rsidRPr="00DD06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obrasci</w:t>
      </w:r>
      <w:r w:rsidR="00F63CC1" w:rsidRPr="00DD06D6">
        <w:rPr>
          <w:rFonts w:ascii="Times New Roman" w:hAnsi="Times New Roman" w:cs="Times New Roman"/>
          <w:bCs/>
          <w:sz w:val="24"/>
          <w:szCs w:val="24"/>
        </w:rPr>
        <w:t>:</w:t>
      </w:r>
      <w:r w:rsidR="0063578B">
        <w:rPr>
          <w:rFonts w:ascii="Times New Roman" w:hAnsi="Times New Roman" w:cs="Times New Roman"/>
          <w:bCs/>
          <w:sz w:val="24"/>
          <w:szCs w:val="24"/>
          <w:lang w:val="bs-Cyrl-BA"/>
        </w:rPr>
        <w:t xml:space="preserve"> 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Obrazac</w:t>
      </w:r>
      <w:r w:rsidR="006357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6)</w:t>
      </w:r>
      <w:r w:rsidR="006357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Opšte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zapažanje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napomene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tokom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posjete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eksterne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evaluacije</w:t>
      </w:r>
      <w:r w:rsidR="00F63CC1" w:rsidRPr="00DD06D6">
        <w:rPr>
          <w:rFonts w:ascii="Times New Roman" w:hAnsi="Times New Roman" w:cs="Times New Roman"/>
          <w:sz w:val="24"/>
          <w:szCs w:val="24"/>
        </w:rPr>
        <w:t>,</w:t>
      </w:r>
      <w:r w:rsidR="00664BE4" w:rsidRPr="00DD06D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Obrazac</w:t>
      </w:r>
      <w:r w:rsidR="00635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664BE4" w:rsidRPr="00DD06D6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Calibri" w:hAnsi="Times New Roman" w:cs="Times New Roman"/>
          <w:sz w:val="24"/>
          <w:szCs w:val="24"/>
        </w:rPr>
        <w:t>Povjerlјivi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izvještaj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eksterne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evaluacije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nastavnika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,</w:t>
      </w:r>
      <w:r w:rsidR="006357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Obrazac</w:t>
      </w:r>
      <w:r w:rsidR="00635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2)</w:t>
      </w:r>
      <w:r w:rsidR="006357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Sastanak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drugim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zaposlenicima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pomoćno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osoblјe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)</w:t>
      </w:r>
      <w:r w:rsidR="00F63CC1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Obrazac</w:t>
      </w:r>
      <w:r w:rsidR="00635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5)</w:t>
      </w:r>
      <w:r w:rsidR="006357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Sastanak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lokalnim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poslodavcima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članovima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lokalne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zajednice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,</w:t>
      </w:r>
      <w:r w:rsidR="006357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Obrazac</w:t>
      </w:r>
      <w:r w:rsidR="00635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1)</w:t>
      </w:r>
      <w:r w:rsidR="006357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Sastanak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nastavnicima</w:t>
      </w:r>
      <w:r w:rsidR="00F63CC1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Obrazac</w:t>
      </w:r>
      <w:r w:rsidR="00635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4)</w:t>
      </w:r>
      <w:r w:rsidR="006357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Sastanak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roditelјima</w:t>
      </w:r>
      <w:r w:rsidR="00F63CC1" w:rsidRPr="00DD06D6">
        <w:rPr>
          <w:rFonts w:ascii="Times New Roman" w:hAnsi="Times New Roman" w:cs="Times New Roman"/>
          <w:sz w:val="24"/>
          <w:szCs w:val="24"/>
        </w:rPr>
        <w:t>,</w:t>
      </w:r>
      <w:r w:rsidR="0063578B">
        <w:rPr>
          <w:rFonts w:ascii="Times New Roman" w:hAnsi="Times New Roman" w:cs="Times New Roman"/>
          <w:sz w:val="24"/>
          <w:szCs w:val="24"/>
          <w:lang w:val="bs-Cyrl-BA"/>
        </w:rPr>
        <w:t xml:space="preserve"> 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Obrazac</w:t>
      </w:r>
      <w:r w:rsidR="00635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3)</w:t>
      </w:r>
      <w:r w:rsidR="0063578B">
        <w:rPr>
          <w:rFonts w:ascii="Times New Roman" w:eastAsia="Calibri" w:hAnsi="Times New Roman" w:cs="Times New Roman"/>
          <w:sz w:val="24"/>
          <w:szCs w:val="24"/>
          <w:lang w:val="bs-Cyrl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Sastanak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sa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učenicima</w:t>
      </w:r>
      <w:r w:rsidR="00F63CC1" w:rsidRPr="00DD06D6">
        <w:rPr>
          <w:rFonts w:ascii="Times New Roman" w:hAnsi="Times New Roman" w:cs="Times New Roman"/>
          <w:sz w:val="24"/>
          <w:szCs w:val="24"/>
        </w:rPr>
        <w:t xml:space="preserve">, 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bs-Cyrl-BA"/>
        </w:rPr>
        <w:t>Obrazac</w:t>
      </w:r>
      <w:r w:rsidR="006357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r>
        <w:rPr>
          <w:rFonts w:ascii="Times New Roman" w:eastAsia="Calibri" w:hAnsi="Times New Roman" w:cs="Times New Roman"/>
          <w:sz w:val="24"/>
          <w:szCs w:val="24"/>
        </w:rPr>
        <w:t>Zapažanja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u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vezi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sastankom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menadžmenta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škole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tokom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posjete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eksterne</w:t>
      </w:r>
      <w:r w:rsidR="00F63CC1" w:rsidRPr="00DD06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evaluacije</w:t>
      </w:r>
      <w:r w:rsidR="005F3AA5" w:rsidRPr="00DD06D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3127219" w14:textId="203CB586" w:rsidR="004D177F" w:rsidRPr="0063578B" w:rsidRDefault="008C669C" w:rsidP="00DD0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s-Cyrl-BA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Član</w:t>
      </w:r>
      <w:r w:rsidR="004D177F" w:rsidRPr="00DD06D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2</w:t>
      </w:r>
      <w:r w:rsidR="00DD06D6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4D177F" w:rsidRPr="00DD06D6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="0063578B">
        <w:rPr>
          <w:rFonts w:ascii="Times New Roman" w:hAnsi="Times New Roman" w:cs="Times New Roman"/>
          <w:b/>
          <w:sz w:val="24"/>
          <w:szCs w:val="24"/>
          <w:lang w:val="bs-Cyrl-BA"/>
        </w:rPr>
        <w:t xml:space="preserve"> </w:t>
      </w:r>
    </w:p>
    <w:p w14:paraId="35B0120F" w14:textId="33EEF883" w:rsidR="004D177F" w:rsidRPr="00DD06D6" w:rsidRDefault="004D177F" w:rsidP="00DD06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DD06D6">
        <w:rPr>
          <w:rFonts w:ascii="Times New Roman" w:hAnsi="Times New Roman" w:cs="Times New Roman"/>
          <w:b/>
          <w:sz w:val="24"/>
          <w:szCs w:val="24"/>
          <w:lang w:val="hr-HR"/>
        </w:rPr>
        <w:t>(</w:t>
      </w:r>
      <w:r w:rsidR="008C669C">
        <w:rPr>
          <w:rFonts w:ascii="Times New Roman" w:hAnsi="Times New Roman" w:cs="Times New Roman"/>
          <w:b/>
          <w:sz w:val="24"/>
          <w:szCs w:val="24"/>
          <w:lang w:val="hr-HR"/>
        </w:rPr>
        <w:t>Stupanje</w:t>
      </w:r>
      <w:r w:rsidRPr="00DD06D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b/>
          <w:sz w:val="24"/>
          <w:szCs w:val="24"/>
          <w:lang w:val="hr-HR"/>
        </w:rPr>
        <w:t>na</w:t>
      </w:r>
      <w:r w:rsidRPr="00DD06D6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b/>
          <w:sz w:val="24"/>
          <w:szCs w:val="24"/>
          <w:lang w:val="hr-HR"/>
        </w:rPr>
        <w:t>snagu</w:t>
      </w:r>
      <w:r w:rsidRPr="00DD06D6">
        <w:rPr>
          <w:rFonts w:ascii="Times New Roman" w:hAnsi="Times New Roman" w:cs="Times New Roman"/>
          <w:b/>
          <w:sz w:val="24"/>
          <w:szCs w:val="24"/>
          <w:lang w:val="hr-HR"/>
        </w:rPr>
        <w:t>)</w:t>
      </w:r>
    </w:p>
    <w:p w14:paraId="3EB18F48" w14:textId="1DA6B18D" w:rsidR="004D177F" w:rsidRPr="00DD06D6" w:rsidRDefault="00664BE4" w:rsidP="00DD06D6">
      <w:pPr>
        <w:spacing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DD06D6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Ovaj</w:t>
      </w:r>
      <w:r w:rsid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Pravilnik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stupa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na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snagu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danom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donošenja</w:t>
      </w:r>
      <w:r w:rsidRPr="00DD06D6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naknadno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će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se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objaviti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„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Službenim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novinama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Bosansko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–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podrinjskog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kantona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C669C">
        <w:rPr>
          <w:rFonts w:ascii="Times New Roman" w:hAnsi="Times New Roman" w:cs="Times New Roman"/>
          <w:sz w:val="24"/>
          <w:szCs w:val="24"/>
          <w:lang w:val="hr-HR"/>
        </w:rPr>
        <w:t>Goražde</w:t>
      </w:r>
      <w:r w:rsidR="00E26153" w:rsidRPr="00DD06D6">
        <w:rPr>
          <w:rFonts w:ascii="Times New Roman" w:hAnsi="Times New Roman" w:cs="Times New Roman"/>
          <w:sz w:val="24"/>
          <w:szCs w:val="24"/>
          <w:lang w:val="hr-HR"/>
        </w:rPr>
        <w:t>”</w:t>
      </w:r>
      <w:r w:rsidR="004D177F" w:rsidRPr="00DD06D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CD2A216" w14:textId="49972B01" w:rsidR="004D177F" w:rsidRPr="00DD06D6" w:rsidRDefault="008C669C" w:rsidP="00DD06D6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Broj</w:t>
      </w:r>
      <w:r w:rsidR="004D177F" w:rsidRPr="00DD06D6">
        <w:rPr>
          <w:rFonts w:ascii="Times New Roman" w:hAnsi="Times New Roman" w:cs="Times New Roman"/>
          <w:sz w:val="24"/>
          <w:szCs w:val="24"/>
          <w:lang w:val="hr-BA"/>
        </w:rPr>
        <w:t>: 10-</w:t>
      </w:r>
      <w:r w:rsidR="00664BE4" w:rsidRPr="00DD06D6">
        <w:rPr>
          <w:rFonts w:ascii="Times New Roman" w:hAnsi="Times New Roman" w:cs="Times New Roman"/>
          <w:sz w:val="24"/>
          <w:szCs w:val="24"/>
          <w:lang w:val="hr-BA"/>
        </w:rPr>
        <w:t>34-2663</w:t>
      </w:r>
      <w:r w:rsidR="004D177F" w:rsidRPr="00DD06D6">
        <w:rPr>
          <w:rFonts w:ascii="Times New Roman" w:hAnsi="Times New Roman" w:cs="Times New Roman"/>
          <w:sz w:val="24"/>
          <w:szCs w:val="24"/>
          <w:lang w:val="hr-BA"/>
        </w:rPr>
        <w:t>/23</w:t>
      </w:r>
      <w:r w:rsidR="004D177F" w:rsidRPr="00DD06D6">
        <w:rPr>
          <w:rFonts w:ascii="Times New Roman" w:hAnsi="Times New Roman" w:cs="Times New Roman"/>
          <w:sz w:val="24"/>
          <w:szCs w:val="24"/>
          <w:lang w:val="hr-BA"/>
        </w:rPr>
        <w:tab/>
      </w:r>
      <w:r w:rsidR="004D177F" w:rsidRPr="00DD06D6">
        <w:rPr>
          <w:rFonts w:ascii="Times New Roman" w:hAnsi="Times New Roman" w:cs="Times New Roman"/>
          <w:sz w:val="24"/>
          <w:szCs w:val="24"/>
          <w:lang w:val="hr-BA"/>
        </w:rPr>
        <w:tab/>
      </w:r>
      <w:r w:rsidR="004D177F" w:rsidRPr="00DD06D6">
        <w:rPr>
          <w:rFonts w:ascii="Times New Roman" w:hAnsi="Times New Roman" w:cs="Times New Roman"/>
          <w:sz w:val="24"/>
          <w:szCs w:val="24"/>
          <w:lang w:val="hr-BA"/>
        </w:rPr>
        <w:tab/>
      </w:r>
      <w:r w:rsidR="004D177F" w:rsidRPr="00DD06D6">
        <w:rPr>
          <w:rFonts w:ascii="Times New Roman" w:hAnsi="Times New Roman" w:cs="Times New Roman"/>
          <w:sz w:val="24"/>
          <w:szCs w:val="24"/>
          <w:lang w:val="hr-BA"/>
        </w:rPr>
        <w:tab/>
      </w:r>
      <w:r w:rsidR="007D4F20">
        <w:rPr>
          <w:rFonts w:ascii="Times New Roman" w:hAnsi="Times New Roman" w:cs="Times New Roman"/>
          <w:sz w:val="24"/>
          <w:szCs w:val="24"/>
          <w:lang w:val="hr-BA"/>
        </w:rPr>
        <w:tab/>
      </w:r>
      <w:r w:rsidR="007D4F20">
        <w:rPr>
          <w:rFonts w:ascii="Times New Roman" w:hAnsi="Times New Roman" w:cs="Times New Roman"/>
          <w:sz w:val="24"/>
          <w:szCs w:val="24"/>
          <w:lang w:val="hr-BA"/>
        </w:rPr>
        <w:tab/>
      </w:r>
      <w:r w:rsidR="007D4F20"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M</w:t>
      </w:r>
      <w:r w:rsidR="004D177F" w:rsidRPr="00DD06D6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I</w:t>
      </w:r>
      <w:r w:rsidR="004D177F" w:rsidRPr="00DD06D6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N</w:t>
      </w:r>
      <w:r w:rsidR="004D177F" w:rsidRPr="00DD06D6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I</w:t>
      </w:r>
      <w:r w:rsidR="004D177F" w:rsidRPr="00DD06D6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S</w:t>
      </w:r>
      <w:r w:rsidR="004D177F" w:rsidRPr="00DD06D6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T</w:t>
      </w:r>
      <w:r w:rsidR="004D177F" w:rsidRPr="00DD06D6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A</w:t>
      </w:r>
      <w:r w:rsidR="004D177F" w:rsidRPr="00DD06D6">
        <w:rPr>
          <w:rFonts w:ascii="Times New Roman" w:hAnsi="Times New Roman" w:cs="Times New Roman"/>
          <w:b/>
          <w:i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hr-BA"/>
        </w:rPr>
        <w:t>R</w:t>
      </w:r>
    </w:p>
    <w:p w14:paraId="749D95E7" w14:textId="034D4B5F" w:rsidR="00F63CC1" w:rsidRPr="00DD06D6" w:rsidRDefault="008C669C" w:rsidP="0063578B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Goražde</w:t>
      </w:r>
      <w:r w:rsidR="00664BE4" w:rsidRPr="00DD06D6">
        <w:rPr>
          <w:rFonts w:ascii="Times New Roman" w:hAnsi="Times New Roman" w:cs="Times New Roman"/>
          <w:sz w:val="24"/>
          <w:szCs w:val="24"/>
          <w:lang w:val="hr-BA"/>
        </w:rPr>
        <w:t>,</w:t>
      </w:r>
      <w:r w:rsidR="007D4F20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664BE4" w:rsidRPr="00DD06D6">
        <w:rPr>
          <w:rFonts w:ascii="Times New Roman" w:hAnsi="Times New Roman" w:cs="Times New Roman"/>
          <w:sz w:val="24"/>
          <w:szCs w:val="24"/>
          <w:lang w:val="hr-BA"/>
        </w:rPr>
        <w:t>28</w:t>
      </w:r>
      <w:r w:rsidR="004D177F" w:rsidRPr="00DD06D6">
        <w:rPr>
          <w:rFonts w:ascii="Times New Roman" w:hAnsi="Times New Roman" w:cs="Times New Roman"/>
          <w:sz w:val="24"/>
          <w:szCs w:val="24"/>
          <w:lang w:val="hr-BA"/>
        </w:rPr>
        <w:t>.0</w:t>
      </w:r>
      <w:r w:rsidR="00664BE4" w:rsidRPr="00DD06D6">
        <w:rPr>
          <w:rFonts w:ascii="Times New Roman" w:hAnsi="Times New Roman" w:cs="Times New Roman"/>
          <w:sz w:val="24"/>
          <w:szCs w:val="24"/>
          <w:lang w:val="hr-BA"/>
        </w:rPr>
        <w:t>8</w:t>
      </w:r>
      <w:r w:rsidR="004D177F" w:rsidRPr="00DD06D6">
        <w:rPr>
          <w:rFonts w:ascii="Times New Roman" w:hAnsi="Times New Roman" w:cs="Times New Roman"/>
          <w:sz w:val="24"/>
          <w:szCs w:val="24"/>
          <w:lang w:val="hr-BA"/>
        </w:rPr>
        <w:t xml:space="preserve">.2023. </w:t>
      </w:r>
      <w:r>
        <w:rPr>
          <w:rFonts w:ascii="Times New Roman" w:hAnsi="Times New Roman" w:cs="Times New Roman"/>
          <w:sz w:val="24"/>
          <w:szCs w:val="24"/>
          <w:lang w:val="hr-BA"/>
        </w:rPr>
        <w:t>godine</w:t>
      </w:r>
      <w:r w:rsidR="004D177F" w:rsidRPr="00DD06D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="004D177F" w:rsidRPr="00DD06D6">
        <w:rPr>
          <w:rFonts w:ascii="Times New Roman" w:hAnsi="Times New Roman" w:cs="Times New Roman"/>
          <w:sz w:val="24"/>
          <w:szCs w:val="24"/>
          <w:lang w:val="hr-BA"/>
        </w:rPr>
        <w:tab/>
      </w:r>
      <w:r w:rsidR="0063578B">
        <w:rPr>
          <w:rFonts w:ascii="Times New Roman" w:hAnsi="Times New Roman" w:cs="Times New Roman"/>
          <w:sz w:val="24"/>
          <w:szCs w:val="24"/>
          <w:lang w:val="bs-Cyrl-BA"/>
        </w:rPr>
        <w:t xml:space="preserve">   </w:t>
      </w:r>
      <w:r w:rsidR="007D4F20">
        <w:rPr>
          <w:rFonts w:ascii="Times New Roman" w:hAnsi="Times New Roman" w:cs="Times New Roman"/>
          <w:sz w:val="24"/>
          <w:szCs w:val="24"/>
        </w:rPr>
        <w:tab/>
      </w:r>
      <w:r w:rsidR="007D4F20">
        <w:rPr>
          <w:rFonts w:ascii="Times New Roman" w:hAnsi="Times New Roman" w:cs="Times New Roman"/>
          <w:sz w:val="24"/>
          <w:szCs w:val="24"/>
        </w:rPr>
        <w:tab/>
      </w:r>
      <w:r w:rsidR="007D4F20">
        <w:rPr>
          <w:rFonts w:ascii="Times New Roman" w:hAnsi="Times New Roman" w:cs="Times New Roman"/>
          <w:sz w:val="24"/>
          <w:szCs w:val="24"/>
        </w:rPr>
        <w:tab/>
      </w:r>
      <w:r w:rsidR="007D4F2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  <w:lang w:val="hr-BA"/>
        </w:rPr>
        <w:t>Adisa</w:t>
      </w:r>
      <w:r w:rsidR="004D177F" w:rsidRPr="00DD06D6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BA"/>
        </w:rPr>
        <w:t>Alikadić</w:t>
      </w:r>
      <w:r w:rsidR="00664BE4" w:rsidRPr="00DD06D6">
        <w:rPr>
          <w:rFonts w:ascii="Times New Roman" w:hAnsi="Times New Roman" w:cs="Times New Roman"/>
          <w:sz w:val="24"/>
          <w:szCs w:val="24"/>
          <w:lang w:val="hr-BA"/>
        </w:rPr>
        <w:t>-</w:t>
      </w:r>
      <w:r>
        <w:rPr>
          <w:rFonts w:ascii="Times New Roman" w:hAnsi="Times New Roman" w:cs="Times New Roman"/>
          <w:sz w:val="24"/>
          <w:szCs w:val="24"/>
          <w:lang w:val="hr-BA"/>
        </w:rPr>
        <w:t>Herić</w:t>
      </w:r>
    </w:p>
    <w:bookmarkEnd w:id="0"/>
    <w:p w14:paraId="5C8CC4AA" w14:textId="77777777" w:rsidR="00603181" w:rsidRPr="00DD06D6" w:rsidRDefault="00603181" w:rsidP="00DD06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03181" w:rsidRPr="00DD06D6" w:rsidSect="00C4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F3ABE"/>
    <w:multiLevelType w:val="multilevel"/>
    <w:tmpl w:val="C4A68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54"/>
    <w:rsid w:val="00025182"/>
    <w:rsid w:val="00033AA0"/>
    <w:rsid w:val="00034910"/>
    <w:rsid w:val="00050399"/>
    <w:rsid w:val="00065501"/>
    <w:rsid w:val="000753DD"/>
    <w:rsid w:val="000A119C"/>
    <w:rsid w:val="000C0C1D"/>
    <w:rsid w:val="000C4ECC"/>
    <w:rsid w:val="000D0EF9"/>
    <w:rsid w:val="000D3B6D"/>
    <w:rsid w:val="000F3A5E"/>
    <w:rsid w:val="000F611A"/>
    <w:rsid w:val="0011709E"/>
    <w:rsid w:val="00162650"/>
    <w:rsid w:val="001952D5"/>
    <w:rsid w:val="001C20C4"/>
    <w:rsid w:val="00200AE1"/>
    <w:rsid w:val="00201B6A"/>
    <w:rsid w:val="00203987"/>
    <w:rsid w:val="0020736B"/>
    <w:rsid w:val="0021406B"/>
    <w:rsid w:val="002216DE"/>
    <w:rsid w:val="00227718"/>
    <w:rsid w:val="0025497F"/>
    <w:rsid w:val="0025798A"/>
    <w:rsid w:val="00282CA5"/>
    <w:rsid w:val="00297C42"/>
    <w:rsid w:val="002B10A8"/>
    <w:rsid w:val="002E0A46"/>
    <w:rsid w:val="00307205"/>
    <w:rsid w:val="00323652"/>
    <w:rsid w:val="0032452A"/>
    <w:rsid w:val="00363AEF"/>
    <w:rsid w:val="003A402B"/>
    <w:rsid w:val="003C3076"/>
    <w:rsid w:val="003D4385"/>
    <w:rsid w:val="003D78A0"/>
    <w:rsid w:val="003F494B"/>
    <w:rsid w:val="00400344"/>
    <w:rsid w:val="00404B7C"/>
    <w:rsid w:val="00430162"/>
    <w:rsid w:val="00440840"/>
    <w:rsid w:val="00456D11"/>
    <w:rsid w:val="00464F05"/>
    <w:rsid w:val="004B3B41"/>
    <w:rsid w:val="004C2BF5"/>
    <w:rsid w:val="004D177F"/>
    <w:rsid w:val="004D5109"/>
    <w:rsid w:val="00530A1A"/>
    <w:rsid w:val="005363B8"/>
    <w:rsid w:val="00543E4B"/>
    <w:rsid w:val="005457E7"/>
    <w:rsid w:val="00553787"/>
    <w:rsid w:val="00580DFE"/>
    <w:rsid w:val="005A6C84"/>
    <w:rsid w:val="005A70FA"/>
    <w:rsid w:val="005B426F"/>
    <w:rsid w:val="005C37B0"/>
    <w:rsid w:val="005C647E"/>
    <w:rsid w:val="005E3CA5"/>
    <w:rsid w:val="005F3AA5"/>
    <w:rsid w:val="00603181"/>
    <w:rsid w:val="00606ED1"/>
    <w:rsid w:val="0063578B"/>
    <w:rsid w:val="00641890"/>
    <w:rsid w:val="00664A63"/>
    <w:rsid w:val="00664BE4"/>
    <w:rsid w:val="006D4B6C"/>
    <w:rsid w:val="006F2C86"/>
    <w:rsid w:val="007040A2"/>
    <w:rsid w:val="007065C5"/>
    <w:rsid w:val="00753B39"/>
    <w:rsid w:val="00765876"/>
    <w:rsid w:val="00777699"/>
    <w:rsid w:val="007852D1"/>
    <w:rsid w:val="007A327B"/>
    <w:rsid w:val="007D4F20"/>
    <w:rsid w:val="0080105A"/>
    <w:rsid w:val="00804826"/>
    <w:rsid w:val="00811D69"/>
    <w:rsid w:val="00836B1C"/>
    <w:rsid w:val="00841643"/>
    <w:rsid w:val="00865154"/>
    <w:rsid w:val="008748DB"/>
    <w:rsid w:val="00882E7B"/>
    <w:rsid w:val="008A54C6"/>
    <w:rsid w:val="008C669C"/>
    <w:rsid w:val="008D3088"/>
    <w:rsid w:val="008E09DD"/>
    <w:rsid w:val="00906B74"/>
    <w:rsid w:val="00916DE5"/>
    <w:rsid w:val="009431F1"/>
    <w:rsid w:val="00976919"/>
    <w:rsid w:val="009850A9"/>
    <w:rsid w:val="00993BC2"/>
    <w:rsid w:val="009A3B26"/>
    <w:rsid w:val="009E1205"/>
    <w:rsid w:val="009E3531"/>
    <w:rsid w:val="00A020E1"/>
    <w:rsid w:val="00A041D9"/>
    <w:rsid w:val="00A05913"/>
    <w:rsid w:val="00A17775"/>
    <w:rsid w:val="00A21B4A"/>
    <w:rsid w:val="00A46D8D"/>
    <w:rsid w:val="00A471B6"/>
    <w:rsid w:val="00A56205"/>
    <w:rsid w:val="00A56FF9"/>
    <w:rsid w:val="00A6750F"/>
    <w:rsid w:val="00A67749"/>
    <w:rsid w:val="00A750BE"/>
    <w:rsid w:val="00AA3988"/>
    <w:rsid w:val="00B342D9"/>
    <w:rsid w:val="00B4146E"/>
    <w:rsid w:val="00B45421"/>
    <w:rsid w:val="00B74C90"/>
    <w:rsid w:val="00BA4EDF"/>
    <w:rsid w:val="00BB3361"/>
    <w:rsid w:val="00C33E70"/>
    <w:rsid w:val="00C410F8"/>
    <w:rsid w:val="00C43C3B"/>
    <w:rsid w:val="00C47E47"/>
    <w:rsid w:val="00C52FD0"/>
    <w:rsid w:val="00C538B7"/>
    <w:rsid w:val="00C97D08"/>
    <w:rsid w:val="00CA0A7A"/>
    <w:rsid w:val="00CA1E74"/>
    <w:rsid w:val="00CB7A93"/>
    <w:rsid w:val="00CD0251"/>
    <w:rsid w:val="00CD7CFA"/>
    <w:rsid w:val="00CF027B"/>
    <w:rsid w:val="00CF1A5C"/>
    <w:rsid w:val="00CF5E95"/>
    <w:rsid w:val="00D00070"/>
    <w:rsid w:val="00D04072"/>
    <w:rsid w:val="00D07CFA"/>
    <w:rsid w:val="00D341CE"/>
    <w:rsid w:val="00D52AB6"/>
    <w:rsid w:val="00D7281C"/>
    <w:rsid w:val="00D93010"/>
    <w:rsid w:val="00D96237"/>
    <w:rsid w:val="00DA6889"/>
    <w:rsid w:val="00DD0574"/>
    <w:rsid w:val="00DD06D6"/>
    <w:rsid w:val="00E26153"/>
    <w:rsid w:val="00E3440E"/>
    <w:rsid w:val="00E92B37"/>
    <w:rsid w:val="00E92F22"/>
    <w:rsid w:val="00EA4772"/>
    <w:rsid w:val="00EB1BC8"/>
    <w:rsid w:val="00ED4A8F"/>
    <w:rsid w:val="00EF07EC"/>
    <w:rsid w:val="00EF5781"/>
    <w:rsid w:val="00F25694"/>
    <w:rsid w:val="00F302A0"/>
    <w:rsid w:val="00F45721"/>
    <w:rsid w:val="00F51A97"/>
    <w:rsid w:val="00F63CC1"/>
    <w:rsid w:val="00F728B5"/>
    <w:rsid w:val="00F80FCE"/>
    <w:rsid w:val="00F87949"/>
    <w:rsid w:val="00F97DD7"/>
    <w:rsid w:val="00FF58FF"/>
    <w:rsid w:val="00FF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EF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F728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34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400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51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B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F728B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0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0344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40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9BC0-02A9-4CF3-A2B6-696DA0EA3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3755</Words>
  <Characters>21409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Education</cp:lastModifiedBy>
  <cp:revision>3</cp:revision>
  <cp:lastPrinted>2023-09-20T11:24:00Z</cp:lastPrinted>
  <dcterms:created xsi:type="dcterms:W3CDTF">2023-09-20T11:30:00Z</dcterms:created>
  <dcterms:modified xsi:type="dcterms:W3CDTF">2024-02-19T12:06:00Z</dcterms:modified>
</cp:coreProperties>
</file>