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B2" w:rsidRPr="002B2EFE" w:rsidRDefault="0000041D" w:rsidP="00600DB2">
      <w:pPr>
        <w:pStyle w:val="Title"/>
        <w:tabs>
          <w:tab w:val="center" w:pos="255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-260350</wp:posOffset>
            </wp:positionV>
            <wp:extent cx="542925" cy="685800"/>
            <wp:effectExtent l="19050" t="0" r="9525" b="0"/>
            <wp:wrapThrough wrapText="bothSides">
              <wp:wrapPolygon edited="0">
                <wp:start x="16674" y="0"/>
                <wp:lineTo x="1516" y="3000"/>
                <wp:lineTo x="-758" y="4200"/>
                <wp:lineTo x="-758" y="13200"/>
                <wp:lineTo x="4547" y="19200"/>
                <wp:lineTo x="8337" y="21000"/>
                <wp:lineTo x="14400" y="21000"/>
                <wp:lineTo x="15158" y="21000"/>
                <wp:lineTo x="18189" y="19200"/>
                <wp:lineTo x="19705" y="19200"/>
                <wp:lineTo x="21979" y="13200"/>
                <wp:lineTo x="21979" y="0"/>
                <wp:lineTo x="16674" y="0"/>
              </wp:wrapPolygon>
            </wp:wrapThrough>
            <wp:docPr id="10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DB2" w:rsidRPr="002B2EFE" w:rsidRDefault="00600DB2" w:rsidP="00600DB2">
      <w:pPr>
        <w:pStyle w:val="Title"/>
        <w:jc w:val="left"/>
        <w:rPr>
          <w:sz w:val="24"/>
          <w:szCs w:val="24"/>
        </w:rPr>
      </w:pPr>
    </w:p>
    <w:p w:rsidR="00600DB2" w:rsidRPr="002B2EFE" w:rsidRDefault="001F617F" w:rsidP="00600DB2">
      <w:pPr>
        <w:pStyle w:val="Title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99060</wp:posOffset>
                </wp:positionV>
                <wp:extent cx="2857500" cy="811530"/>
                <wp:effectExtent l="0" t="190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DB2" w:rsidRPr="00474717" w:rsidRDefault="00600DB2" w:rsidP="00600DB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600DB2" w:rsidRPr="00474717" w:rsidRDefault="00600DB2" w:rsidP="00600DB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47471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4"/>
                                <w:szCs w:val="14"/>
                                <w:lang w:val="ru-RU"/>
                              </w:rPr>
                              <w:t>БОСНА И ХЕРЦЕГОВИНА</w:t>
                            </w:r>
                          </w:p>
                          <w:p w:rsidR="00600DB2" w:rsidRPr="00474717" w:rsidRDefault="00600DB2" w:rsidP="00600DB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47471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4"/>
                                <w:szCs w:val="14"/>
                                <w:lang w:val="ru-RU"/>
                              </w:rPr>
                              <w:t>ФЕДЕРАЦИЈА БОСНЕ И ХЕРЦЕГОВИНЕ</w:t>
                            </w:r>
                          </w:p>
                          <w:p w:rsidR="00600DB2" w:rsidRPr="00474717" w:rsidRDefault="00600DB2" w:rsidP="00600DB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4"/>
                                <w:szCs w:val="18"/>
                                <w:lang w:val="ru-RU"/>
                              </w:rPr>
                            </w:pPr>
                            <w:r w:rsidRPr="00474717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4"/>
                                <w:szCs w:val="18"/>
                                <w:lang w:val="ru-RU"/>
                              </w:rPr>
                              <w:t>БОСАНСКО-ПОДРИЊСКИ КАНТОН ГОРАЖДЕ</w:t>
                            </w:r>
                          </w:p>
                          <w:p w:rsidR="00600DB2" w:rsidRPr="00474717" w:rsidRDefault="00600DB2" w:rsidP="00600DB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13"/>
                                <w:szCs w:val="16"/>
                                <w:lang w:val="ru-RU"/>
                              </w:rPr>
                            </w:pPr>
                            <w:r w:rsidRPr="00474717">
                              <w:rPr>
                                <w:rFonts w:ascii="Times New Roman" w:hAnsi="Times New Roman" w:cs="Times New Roman"/>
                                <w:color w:val="333333"/>
                                <w:sz w:val="13"/>
                                <w:szCs w:val="16"/>
                                <w:lang w:val="ru-RU"/>
                              </w:rPr>
                              <w:t xml:space="preserve">МИНИСТАРСТВО ЗА ОБРАЗОВАЊЕ, МЛАДЕ, НАУКУ, </w:t>
                            </w:r>
                          </w:p>
                          <w:p w:rsidR="00600DB2" w:rsidRPr="00474717" w:rsidRDefault="00600DB2" w:rsidP="00600DB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13"/>
                                <w:szCs w:val="16"/>
                              </w:rPr>
                            </w:pPr>
                            <w:r w:rsidRPr="00474717">
                              <w:rPr>
                                <w:rFonts w:ascii="Times New Roman" w:hAnsi="Times New Roman" w:cs="Times New Roman"/>
                                <w:color w:val="333333"/>
                                <w:sz w:val="13"/>
                                <w:szCs w:val="16"/>
                              </w:rPr>
                              <w:t>КУЛТУРУ И СПОРТ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2.75pt;margin-top:7.8pt;width:22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ex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iqjP0KgWn+x7c9Ajb0GWbqervRPldIS7WDeE7eiOlGBpKKmDnm5vus6sT&#10;jjIg2+GTqCAM2WthgcZadqZ0UAwE6NClx1NnDJUSNoM4WkYeHJVwFvt+dGlb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" filled="f" stroked="f">
                <v:textbox inset="0,0,0,0">
                  <w:txbxContent>
                    <w:p w:rsidR="00600DB2" w:rsidRPr="00474717" w:rsidRDefault="00600DB2" w:rsidP="00600DB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14"/>
                          <w:szCs w:val="14"/>
                        </w:rPr>
                      </w:pPr>
                    </w:p>
                    <w:p w:rsidR="00600DB2" w:rsidRPr="00474717" w:rsidRDefault="00600DB2" w:rsidP="00600DB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14"/>
                          <w:szCs w:val="14"/>
                          <w:lang w:val="ru-RU"/>
                        </w:rPr>
                      </w:pPr>
                      <w:r w:rsidRPr="00474717">
                        <w:rPr>
                          <w:rFonts w:ascii="Times New Roman" w:hAnsi="Times New Roman" w:cs="Times New Roman"/>
                          <w:b/>
                          <w:color w:val="333333"/>
                          <w:sz w:val="14"/>
                          <w:szCs w:val="14"/>
                          <w:lang w:val="ru-RU"/>
                        </w:rPr>
                        <w:t>БОСНА И ХЕРЦЕГОВИНА</w:t>
                      </w:r>
                    </w:p>
                    <w:p w:rsidR="00600DB2" w:rsidRPr="00474717" w:rsidRDefault="00600DB2" w:rsidP="00600DB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14"/>
                          <w:szCs w:val="14"/>
                          <w:lang w:val="ru-RU"/>
                        </w:rPr>
                      </w:pPr>
                      <w:r w:rsidRPr="00474717">
                        <w:rPr>
                          <w:rFonts w:ascii="Times New Roman" w:hAnsi="Times New Roman" w:cs="Times New Roman"/>
                          <w:b/>
                          <w:color w:val="333333"/>
                          <w:sz w:val="14"/>
                          <w:szCs w:val="14"/>
                          <w:lang w:val="ru-RU"/>
                        </w:rPr>
                        <w:t>ФЕДЕРАЦИЈА БОСНЕ И ХЕРЦЕГОВИНЕ</w:t>
                      </w:r>
                    </w:p>
                    <w:p w:rsidR="00600DB2" w:rsidRPr="00474717" w:rsidRDefault="00600DB2" w:rsidP="00600DB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14"/>
                          <w:szCs w:val="18"/>
                          <w:lang w:val="ru-RU"/>
                        </w:rPr>
                      </w:pPr>
                      <w:r w:rsidRPr="00474717">
                        <w:rPr>
                          <w:rFonts w:ascii="Times New Roman" w:hAnsi="Times New Roman" w:cs="Times New Roman"/>
                          <w:b/>
                          <w:color w:val="333333"/>
                          <w:sz w:val="14"/>
                          <w:szCs w:val="18"/>
                          <w:lang w:val="ru-RU"/>
                        </w:rPr>
                        <w:t>БОСАНСКО-ПОДРИЊСКИ КАНТОН ГОРАЖДЕ</w:t>
                      </w:r>
                    </w:p>
                    <w:p w:rsidR="00600DB2" w:rsidRPr="00474717" w:rsidRDefault="00600DB2" w:rsidP="00600DB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13"/>
                          <w:szCs w:val="16"/>
                          <w:lang w:val="ru-RU"/>
                        </w:rPr>
                      </w:pPr>
                      <w:r w:rsidRPr="00474717">
                        <w:rPr>
                          <w:rFonts w:ascii="Times New Roman" w:hAnsi="Times New Roman" w:cs="Times New Roman"/>
                          <w:color w:val="333333"/>
                          <w:sz w:val="13"/>
                          <w:szCs w:val="16"/>
                          <w:lang w:val="ru-RU"/>
                        </w:rPr>
                        <w:t xml:space="preserve">МИНИСТАРСТВО ЗА ОБРАЗОВАЊЕ, МЛАДЕ, НАУКУ, </w:t>
                      </w:r>
                    </w:p>
                    <w:p w:rsidR="00600DB2" w:rsidRPr="00474717" w:rsidRDefault="00600DB2" w:rsidP="00600DB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13"/>
                          <w:szCs w:val="16"/>
                        </w:rPr>
                      </w:pPr>
                      <w:r w:rsidRPr="00474717">
                        <w:rPr>
                          <w:rFonts w:ascii="Times New Roman" w:hAnsi="Times New Roman" w:cs="Times New Roman"/>
                          <w:color w:val="333333"/>
                          <w:sz w:val="13"/>
                          <w:szCs w:val="16"/>
                        </w:rPr>
                        <w:t>КУЛТУРУ И СПОРТ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171450</wp:posOffset>
                </wp:positionV>
                <wp:extent cx="2057400" cy="624840"/>
                <wp:effectExtent l="0" t="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DB2" w:rsidRPr="00474717" w:rsidRDefault="00600DB2" w:rsidP="00600DB2">
                            <w:pPr>
                              <w:pStyle w:val="Title"/>
                              <w:rPr>
                                <w:color w:val="333333"/>
                                <w:sz w:val="14"/>
                              </w:rPr>
                            </w:pPr>
                            <w:r w:rsidRPr="00474717">
                              <w:rPr>
                                <w:color w:val="333333"/>
                                <w:sz w:val="14"/>
                              </w:rPr>
                              <w:t>BOSNA I HERCEGOVINA</w:t>
                            </w:r>
                          </w:p>
                          <w:p w:rsidR="00600DB2" w:rsidRPr="00474717" w:rsidRDefault="00600DB2" w:rsidP="00600DB2">
                            <w:pPr>
                              <w:pStyle w:val="Title"/>
                              <w:rPr>
                                <w:color w:val="333333"/>
                                <w:sz w:val="14"/>
                              </w:rPr>
                            </w:pPr>
                            <w:r w:rsidRPr="00474717">
                              <w:rPr>
                                <w:color w:val="333333"/>
                                <w:sz w:val="14"/>
                              </w:rPr>
                              <w:t>FEDERACIJA BOSNE I HERCEGOVINE</w:t>
                            </w:r>
                          </w:p>
                          <w:p w:rsidR="00600DB2" w:rsidRPr="00474717" w:rsidRDefault="00600DB2" w:rsidP="00600DB2">
                            <w:pPr>
                              <w:pStyle w:val="Title"/>
                              <w:rPr>
                                <w:color w:val="333333"/>
                                <w:sz w:val="14"/>
                              </w:rPr>
                            </w:pPr>
                            <w:r w:rsidRPr="00474717">
                              <w:rPr>
                                <w:color w:val="333333"/>
                                <w:sz w:val="14"/>
                              </w:rPr>
                              <w:t>BOSANSKO-PODRINJSKI KANTON GORAŽDE</w:t>
                            </w:r>
                          </w:p>
                          <w:p w:rsidR="00600DB2" w:rsidRPr="00474717" w:rsidRDefault="00600DB2" w:rsidP="00600DB2">
                            <w:pPr>
                              <w:pStyle w:val="BodyText"/>
                              <w:spacing w:line="240" w:lineRule="auto"/>
                              <w:rPr>
                                <w:color w:val="333333"/>
                                <w:sz w:val="13"/>
                              </w:rPr>
                            </w:pPr>
                            <w:r w:rsidRPr="00474717">
                              <w:rPr>
                                <w:color w:val="333333"/>
                                <w:sz w:val="13"/>
                              </w:rPr>
                              <w:t>MINISTARSTVO ZA OBRAZOVANJE, MLADE, NAUKU, KULTURU I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2.25pt;margin-top:13.5pt;width:162pt;height:49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" filled="f" stroked="f">
                <v:textbox inset="0,0,0,0">
                  <w:txbxContent>
                    <w:p w:rsidR="00600DB2" w:rsidRPr="00474717" w:rsidRDefault="00600DB2" w:rsidP="00600DB2">
                      <w:pPr>
                        <w:pStyle w:val="Title"/>
                        <w:rPr>
                          <w:color w:val="333333"/>
                          <w:sz w:val="14"/>
                        </w:rPr>
                      </w:pPr>
                      <w:r w:rsidRPr="00474717">
                        <w:rPr>
                          <w:color w:val="333333"/>
                          <w:sz w:val="14"/>
                        </w:rPr>
                        <w:t>BOSNA I HERCEGOVINA</w:t>
                      </w:r>
                    </w:p>
                    <w:p w:rsidR="00600DB2" w:rsidRPr="00474717" w:rsidRDefault="00600DB2" w:rsidP="00600DB2">
                      <w:pPr>
                        <w:pStyle w:val="Title"/>
                        <w:rPr>
                          <w:color w:val="333333"/>
                          <w:sz w:val="14"/>
                        </w:rPr>
                      </w:pPr>
                      <w:r w:rsidRPr="00474717">
                        <w:rPr>
                          <w:color w:val="333333"/>
                          <w:sz w:val="14"/>
                        </w:rPr>
                        <w:t>FEDERACIJA BOSNE I HERCEGOVINE</w:t>
                      </w:r>
                    </w:p>
                    <w:p w:rsidR="00600DB2" w:rsidRPr="00474717" w:rsidRDefault="00600DB2" w:rsidP="00600DB2">
                      <w:pPr>
                        <w:pStyle w:val="Title"/>
                        <w:rPr>
                          <w:color w:val="333333"/>
                          <w:sz w:val="14"/>
                        </w:rPr>
                      </w:pPr>
                      <w:r w:rsidRPr="00474717">
                        <w:rPr>
                          <w:color w:val="333333"/>
                          <w:sz w:val="14"/>
                        </w:rPr>
                        <w:t>BOSANSKO-PODRINJSKI KANTON GORAŽDE</w:t>
                      </w:r>
                    </w:p>
                    <w:p w:rsidR="00600DB2" w:rsidRPr="00474717" w:rsidRDefault="00600DB2" w:rsidP="00600DB2">
                      <w:pPr>
                        <w:pStyle w:val="BodyText"/>
                        <w:spacing w:line="240" w:lineRule="auto"/>
                        <w:rPr>
                          <w:color w:val="333333"/>
                          <w:sz w:val="13"/>
                        </w:rPr>
                      </w:pPr>
                      <w:r w:rsidRPr="00474717">
                        <w:rPr>
                          <w:color w:val="333333"/>
                          <w:sz w:val="13"/>
                        </w:rPr>
                        <w:t>MINISTARSTVO ZA OBRAZOVANJE, MLADE, NAUKU, KULTURU I 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171450</wp:posOffset>
                </wp:positionV>
                <wp:extent cx="2409825" cy="739140"/>
                <wp:effectExtent l="0" t="0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DB2" w:rsidRPr="00474717" w:rsidRDefault="00600DB2" w:rsidP="00600DB2">
                            <w:pPr>
                              <w:pStyle w:val="Title"/>
                              <w:contextualSpacing/>
                              <w:rPr>
                                <w:color w:val="333333"/>
                                <w:sz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474717">
                                  <w:rPr>
                                    <w:color w:val="333333"/>
                                    <w:sz w:val="14"/>
                                  </w:rPr>
                                  <w:t>BOSNIA AND HERZEGOVINA</w:t>
                                </w:r>
                              </w:smartTag>
                            </w:smartTag>
                          </w:p>
                          <w:p w:rsidR="00600DB2" w:rsidRPr="00474717" w:rsidRDefault="00600DB2" w:rsidP="00600DB2">
                            <w:pPr>
                              <w:pStyle w:val="Title"/>
                              <w:contextualSpacing/>
                              <w:rPr>
                                <w:color w:val="333333"/>
                                <w:sz w:val="14"/>
                              </w:rPr>
                            </w:pPr>
                            <w:r w:rsidRPr="00474717">
                              <w:rPr>
                                <w:color w:val="333333"/>
                                <w:sz w:val="14"/>
                              </w:rPr>
                              <w:t xml:space="preserve">FEDERATION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474717">
                                  <w:rPr>
                                    <w:color w:val="333333"/>
                                    <w:sz w:val="14"/>
                                  </w:rPr>
                                  <w:t>BOSNIA AND HERZEGOVINA</w:t>
                                </w:r>
                              </w:smartTag>
                            </w:smartTag>
                          </w:p>
                          <w:p w:rsidR="00600DB2" w:rsidRPr="00474717" w:rsidRDefault="00600DB2" w:rsidP="00600DB2">
                            <w:pPr>
                              <w:pStyle w:val="Title"/>
                              <w:contextualSpacing/>
                              <w:rPr>
                                <w:color w:val="333333"/>
                                <w:sz w:val="14"/>
                              </w:rPr>
                            </w:pPr>
                            <w:r w:rsidRPr="00474717">
                              <w:rPr>
                                <w:color w:val="333333"/>
                                <w:sz w:val="14"/>
                              </w:rPr>
                              <w:t xml:space="preserve">BOSNIAN-PODRINJE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474717">
                                  <w:rPr>
                                    <w:color w:val="333333"/>
                                    <w:sz w:val="14"/>
                                  </w:rPr>
                                  <w:t>CANTON</w:t>
                                </w:r>
                              </w:smartTag>
                            </w:smartTag>
                            <w:r w:rsidRPr="00474717">
                              <w:rPr>
                                <w:color w:val="333333"/>
                                <w:sz w:val="14"/>
                              </w:rPr>
                              <w:t xml:space="preserve"> GORAZDE</w:t>
                            </w:r>
                          </w:p>
                          <w:p w:rsidR="00600DB2" w:rsidRPr="00474717" w:rsidRDefault="00600DB2" w:rsidP="00600DB2">
                            <w:pPr>
                              <w:pStyle w:val="Subtitle"/>
                              <w:spacing w:line="240" w:lineRule="auto"/>
                              <w:contextualSpacing/>
                              <w:rPr>
                                <w:b w:val="0"/>
                                <w:bCs w:val="0"/>
                                <w:color w:val="333333"/>
                                <w:sz w:val="13"/>
                              </w:rPr>
                            </w:pPr>
                            <w:r w:rsidRPr="00474717">
                              <w:rPr>
                                <w:b w:val="0"/>
                                <w:bCs w:val="0"/>
                                <w:color w:val="333333"/>
                                <w:sz w:val="13"/>
                              </w:rPr>
                              <w:t>MINISTRY  OF EDUCATION, SCIENCE,  YOUTH,</w:t>
                            </w:r>
                          </w:p>
                          <w:p w:rsidR="00600DB2" w:rsidRPr="00474717" w:rsidRDefault="00600DB2" w:rsidP="00600DB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  <w:sz w:val="13"/>
                              </w:rPr>
                            </w:pPr>
                            <w:r w:rsidRPr="00474717">
                              <w:rPr>
                                <w:rFonts w:ascii="Times New Roman" w:hAnsi="Times New Roman" w:cs="Times New Roman"/>
                                <w:color w:val="333333"/>
                                <w:sz w:val="13"/>
                              </w:rPr>
                              <w:t>CULTURE AND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7.75pt;margin-top:13.5pt;width:189.7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5n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" filled="f" stroked="f">
                <v:textbox inset="0,0,0,0">
                  <w:txbxContent>
                    <w:p w:rsidR="00600DB2" w:rsidRPr="00474717" w:rsidRDefault="00600DB2" w:rsidP="00600DB2">
                      <w:pPr>
                        <w:pStyle w:val="Title"/>
                        <w:contextualSpacing/>
                        <w:rPr>
                          <w:color w:val="333333"/>
                          <w:sz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474717">
                            <w:rPr>
                              <w:color w:val="333333"/>
                              <w:sz w:val="14"/>
                            </w:rPr>
                            <w:t>BOSNIA AND HERZEGOVINA</w:t>
                          </w:r>
                        </w:smartTag>
                      </w:smartTag>
                    </w:p>
                    <w:p w:rsidR="00600DB2" w:rsidRPr="00474717" w:rsidRDefault="00600DB2" w:rsidP="00600DB2">
                      <w:pPr>
                        <w:pStyle w:val="Title"/>
                        <w:contextualSpacing/>
                        <w:rPr>
                          <w:color w:val="333333"/>
                          <w:sz w:val="14"/>
                        </w:rPr>
                      </w:pPr>
                      <w:r w:rsidRPr="00474717">
                        <w:rPr>
                          <w:color w:val="333333"/>
                          <w:sz w:val="14"/>
                        </w:rPr>
                        <w:t xml:space="preserve">FEDERATION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474717">
                            <w:rPr>
                              <w:color w:val="333333"/>
                              <w:sz w:val="14"/>
                            </w:rPr>
                            <w:t>BOSNIA AND HERZEGOVINA</w:t>
                          </w:r>
                        </w:smartTag>
                      </w:smartTag>
                    </w:p>
                    <w:p w:rsidR="00600DB2" w:rsidRPr="00474717" w:rsidRDefault="00600DB2" w:rsidP="00600DB2">
                      <w:pPr>
                        <w:pStyle w:val="Title"/>
                        <w:contextualSpacing/>
                        <w:rPr>
                          <w:color w:val="333333"/>
                          <w:sz w:val="14"/>
                        </w:rPr>
                      </w:pPr>
                      <w:r w:rsidRPr="00474717">
                        <w:rPr>
                          <w:color w:val="333333"/>
                          <w:sz w:val="14"/>
                        </w:rPr>
                        <w:t xml:space="preserve">BOSNIAN-PODRINJE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474717">
                            <w:rPr>
                              <w:color w:val="333333"/>
                              <w:sz w:val="14"/>
                            </w:rPr>
                            <w:t>CANTON</w:t>
                          </w:r>
                        </w:smartTag>
                      </w:smartTag>
                      <w:r w:rsidRPr="00474717">
                        <w:rPr>
                          <w:color w:val="333333"/>
                          <w:sz w:val="14"/>
                        </w:rPr>
                        <w:t xml:space="preserve"> GORAZDE</w:t>
                      </w:r>
                    </w:p>
                    <w:p w:rsidR="00600DB2" w:rsidRPr="00474717" w:rsidRDefault="00600DB2" w:rsidP="00600DB2">
                      <w:pPr>
                        <w:pStyle w:val="Subtitle"/>
                        <w:spacing w:line="240" w:lineRule="auto"/>
                        <w:contextualSpacing/>
                        <w:rPr>
                          <w:b w:val="0"/>
                          <w:bCs w:val="0"/>
                          <w:color w:val="333333"/>
                          <w:sz w:val="13"/>
                        </w:rPr>
                      </w:pPr>
                      <w:r w:rsidRPr="00474717">
                        <w:rPr>
                          <w:b w:val="0"/>
                          <w:bCs w:val="0"/>
                          <w:color w:val="333333"/>
                          <w:sz w:val="13"/>
                        </w:rPr>
                        <w:t>MINISTRY  OF EDUCATION, SCIENCE,  YOUTH,</w:t>
                      </w:r>
                    </w:p>
                    <w:p w:rsidR="00600DB2" w:rsidRPr="00474717" w:rsidRDefault="00600DB2" w:rsidP="00600DB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333333"/>
                          <w:sz w:val="13"/>
                        </w:rPr>
                      </w:pPr>
                      <w:r w:rsidRPr="00474717">
                        <w:rPr>
                          <w:rFonts w:ascii="Times New Roman" w:hAnsi="Times New Roman" w:cs="Times New Roman"/>
                          <w:color w:val="333333"/>
                          <w:sz w:val="13"/>
                        </w:rPr>
                        <w:t>CULTURE AND SPORT</w:t>
                      </w:r>
                    </w:p>
                  </w:txbxContent>
                </v:textbox>
              </v:shape>
            </w:pict>
          </mc:Fallback>
        </mc:AlternateContent>
      </w:r>
    </w:p>
    <w:p w:rsidR="00600DB2" w:rsidRPr="002B2EFE" w:rsidRDefault="00600DB2" w:rsidP="00600DB2">
      <w:pPr>
        <w:pStyle w:val="Title"/>
        <w:jc w:val="left"/>
        <w:rPr>
          <w:sz w:val="24"/>
          <w:szCs w:val="24"/>
        </w:rPr>
      </w:pPr>
    </w:p>
    <w:p w:rsidR="00600DB2" w:rsidRPr="002B2EFE" w:rsidRDefault="00600DB2" w:rsidP="00600DB2">
      <w:pPr>
        <w:pStyle w:val="Title"/>
        <w:jc w:val="left"/>
        <w:rPr>
          <w:sz w:val="24"/>
          <w:szCs w:val="24"/>
        </w:rPr>
      </w:pPr>
    </w:p>
    <w:p w:rsidR="00600DB2" w:rsidRPr="002B2EFE" w:rsidRDefault="00600DB2" w:rsidP="00600DB2">
      <w:pPr>
        <w:pStyle w:val="Title"/>
        <w:jc w:val="left"/>
        <w:rPr>
          <w:sz w:val="24"/>
          <w:szCs w:val="24"/>
        </w:rPr>
      </w:pPr>
    </w:p>
    <w:p w:rsidR="00600DB2" w:rsidRPr="002B2EFE" w:rsidRDefault="00600DB2" w:rsidP="00600DB2">
      <w:pPr>
        <w:pStyle w:val="Title"/>
        <w:jc w:val="left"/>
        <w:rPr>
          <w:sz w:val="24"/>
          <w:szCs w:val="24"/>
        </w:rPr>
      </w:pPr>
    </w:p>
    <w:p w:rsidR="00600DB2" w:rsidRPr="002B2EFE" w:rsidRDefault="00600DB2" w:rsidP="00AB6129">
      <w:pPr>
        <w:rPr>
          <w:rFonts w:ascii="Times New Roman" w:hAnsi="Times New Roman" w:cs="Times New Roman"/>
          <w:sz w:val="24"/>
          <w:szCs w:val="24"/>
        </w:rPr>
      </w:pPr>
      <w:r w:rsidRPr="002B2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2A3C" w:rsidRDefault="00962A3C" w:rsidP="00962A3C">
      <w:pPr>
        <w:ind w:firstLine="708"/>
        <w:jc w:val="both"/>
        <w:rPr>
          <w:color w:val="FF0000"/>
          <w:sz w:val="22"/>
          <w:szCs w:val="22"/>
          <w:lang w:val="bs-Latn-BA"/>
        </w:rPr>
      </w:pPr>
    </w:p>
    <w:p w:rsidR="00497AA0" w:rsidRPr="00497AA0" w:rsidRDefault="00497AA0" w:rsidP="001E3BD7">
      <w:pPr>
        <w:pStyle w:val="ListParagraph"/>
        <w:widowControl/>
        <w:autoSpaceDE/>
        <w:autoSpaceDN/>
        <w:adjustRightInd/>
        <w:spacing w:after="160" w:line="259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497AA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(„Službene novine Bosansko-podrinjskog kantona Goražde“ br. </w:t>
      </w:r>
      <w:r w:rsidRPr="00497AA0">
        <w:rPr>
          <w:rFonts w:ascii="Times New Roman" w:hAnsi="Times New Roman" w:cs="Times New Roman"/>
          <w:color w:val="FF0000"/>
          <w:sz w:val="24"/>
          <w:szCs w:val="24"/>
          <w:lang w:val="pl-PL"/>
        </w:rPr>
        <w:t>10</w:t>
      </w:r>
      <w:r w:rsidRPr="00497AA0">
        <w:rPr>
          <w:rFonts w:ascii="Times New Roman" w:hAnsi="Times New Roman" w:cs="Times New Roman"/>
          <w:color w:val="FF0000"/>
          <w:sz w:val="24"/>
          <w:szCs w:val="24"/>
          <w:lang w:val="pl-PL"/>
        </w:rPr>
        <w:t>/</w:t>
      </w:r>
      <w:r w:rsidRPr="00497AA0">
        <w:rPr>
          <w:rFonts w:ascii="Times New Roman" w:hAnsi="Times New Roman" w:cs="Times New Roman"/>
          <w:color w:val="FF0000"/>
          <w:sz w:val="24"/>
          <w:szCs w:val="24"/>
          <w:lang w:val="pl-PL"/>
        </w:rPr>
        <w:t>23</w:t>
      </w:r>
      <w:r w:rsidRPr="00497AA0">
        <w:rPr>
          <w:rFonts w:ascii="Times New Roman" w:hAnsi="Times New Roman" w:cs="Times New Roman"/>
          <w:color w:val="FF0000"/>
          <w:sz w:val="24"/>
          <w:szCs w:val="24"/>
          <w:lang w:val="pl-PL"/>
        </w:rPr>
        <w:t>)</w:t>
      </w:r>
    </w:p>
    <w:p w:rsidR="00497AA0" w:rsidRDefault="00497AA0" w:rsidP="001E3BD7">
      <w:pPr>
        <w:pStyle w:val="ListParagraph"/>
        <w:widowControl/>
        <w:autoSpaceDE/>
        <w:autoSpaceDN/>
        <w:adjustRightInd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6129" w:rsidRPr="002B2EFE" w:rsidRDefault="00AB6129" w:rsidP="001E3BD7">
      <w:pPr>
        <w:pStyle w:val="ListParagraph"/>
        <w:widowControl/>
        <w:autoSpaceDE/>
        <w:autoSpaceDN/>
        <w:adjustRightInd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Na osnovu člana </w:t>
      </w:r>
      <w:r w:rsidR="00600DB2" w:rsidRPr="002B2EFE">
        <w:rPr>
          <w:rFonts w:ascii="Times New Roman" w:hAnsi="Times New Roman" w:cs="Times New Roman"/>
          <w:sz w:val="24"/>
          <w:szCs w:val="24"/>
          <w:lang w:val="pl-PL"/>
        </w:rPr>
        <w:t>79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. Zakona o osnovnom odgoju i obrazovanju </w:t>
      </w:r>
      <w:r w:rsidR="00164770" w:rsidRPr="00D000BE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Bosansko-podrinjskog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” br. 5/16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09/20)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>, član</w:t>
      </w:r>
      <w:r w:rsidR="00DA5115" w:rsidRPr="002B2EF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00DB2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>124.</w:t>
      </w:r>
      <w:r w:rsidR="00600DB2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Zakona o srednjem obrazovanju i odgoju </w:t>
      </w:r>
      <w:r w:rsidR="00164770" w:rsidRPr="00D000BE">
        <w:rPr>
          <w:rFonts w:ascii="Times New Roman" w:hAnsi="Times New Roman" w:cs="Times New Roman"/>
          <w:sz w:val="24"/>
          <w:szCs w:val="24"/>
        </w:rPr>
        <w:t>(“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: 10/11, 05/16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09/20)</w:t>
      </w:r>
      <w:r w:rsidR="00164770">
        <w:rPr>
          <w:rFonts w:ascii="Times New Roman" w:hAnsi="Times New Roman" w:cs="Times New Roman"/>
          <w:sz w:val="24"/>
          <w:szCs w:val="24"/>
        </w:rPr>
        <w:t xml:space="preserve">, 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te člana 49.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Zakon</w:t>
      </w:r>
      <w:r w:rsidR="0016477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="001E3B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Bosansko-podrinjskog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” br. 15/09 </w:t>
      </w:r>
      <w:proofErr w:type="spellStart"/>
      <w:r w:rsidR="00164770" w:rsidRPr="00D000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4770" w:rsidRPr="00D000BE">
        <w:rPr>
          <w:rFonts w:ascii="Times New Roman" w:hAnsi="Times New Roman" w:cs="Times New Roman"/>
          <w:sz w:val="24"/>
          <w:szCs w:val="24"/>
        </w:rPr>
        <w:t xml:space="preserve"> 7/14)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, Ministarstvo za obrazovanje, </w:t>
      </w:r>
      <w:r w:rsidR="00600DB2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mlade, 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nauku, kulturu i sport Bosansko-podrinjskog kantona Goražde </w:t>
      </w:r>
      <w:r w:rsidRPr="002B2EFE">
        <w:rPr>
          <w:rFonts w:ascii="Times New Roman" w:hAnsi="Times New Roman" w:cs="Times New Roman"/>
          <w:b/>
          <w:sz w:val="24"/>
          <w:szCs w:val="24"/>
          <w:lang w:val="pl-PL"/>
        </w:rPr>
        <w:t>d o n o s i :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B6129" w:rsidRPr="002B2EFE" w:rsidRDefault="00AB6129" w:rsidP="00AB612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B6129" w:rsidRPr="002B2EFE" w:rsidRDefault="00AB6129" w:rsidP="00AB612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2EFE">
        <w:rPr>
          <w:rFonts w:ascii="Times New Roman" w:hAnsi="Times New Roman" w:cs="Times New Roman"/>
          <w:b/>
          <w:sz w:val="24"/>
          <w:szCs w:val="24"/>
          <w:lang w:val="pl-PL"/>
        </w:rPr>
        <w:t>PRAVILNIK</w:t>
      </w:r>
    </w:p>
    <w:p w:rsidR="00AB6129" w:rsidRPr="002B2EFE" w:rsidRDefault="00164770" w:rsidP="00AB612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 izmjenama i dopunama Pravilnika </w:t>
      </w:r>
      <w:r w:rsidR="00AB6129" w:rsidRPr="002B2EFE">
        <w:rPr>
          <w:rFonts w:ascii="Times New Roman" w:hAnsi="Times New Roman" w:cs="Times New Roman"/>
          <w:b/>
          <w:sz w:val="24"/>
          <w:szCs w:val="24"/>
          <w:lang w:val="pl-PL"/>
        </w:rPr>
        <w:t>o praćenju, ocjenjivanju rada i sticanju stručnih zvanja nastavnika, stručnih saradnika i saradnika u osnovnim i srednjim školama  te odgajatelja u ustanovama za predškolski odgoj i obrazovanje Bosansko-podrinjskog kantona Goražde</w:t>
      </w:r>
    </w:p>
    <w:p w:rsidR="00AB6129" w:rsidRPr="002B2EFE" w:rsidRDefault="00AB6129">
      <w:pPr>
        <w:rPr>
          <w:lang w:val="pl-PL"/>
        </w:rPr>
      </w:pPr>
    </w:p>
    <w:p w:rsidR="00AB6129" w:rsidRPr="002B2EFE" w:rsidRDefault="00AB6129" w:rsidP="00AB612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05DE3" w:rsidRPr="002B2EFE" w:rsidRDefault="00605DE3" w:rsidP="00D7572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4770" w:rsidRDefault="003134F2" w:rsidP="00313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64770">
        <w:rPr>
          <w:rFonts w:ascii="Times New Roman" w:hAnsi="Times New Roman" w:cs="Times New Roman"/>
          <w:sz w:val="24"/>
          <w:szCs w:val="24"/>
          <w:lang w:val="pl-PL"/>
        </w:rPr>
        <w:t xml:space="preserve"> Pravilnik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bookmarkStart w:id="1" w:name="_Hlk94781583"/>
      <w:r w:rsidR="00164770" w:rsidRPr="00862B58">
        <w:rPr>
          <w:rFonts w:ascii="Times New Roman" w:hAnsi="Times New Roman" w:cs="Times New Roman"/>
          <w:sz w:val="24"/>
          <w:szCs w:val="24"/>
          <w:lang w:val="pl-PL"/>
        </w:rPr>
        <w:t xml:space="preserve"> o praćenju, ocjenjivanju rada i sticanju stručnih zvanja nastavnika, stručnih saradnika i saradnika u osnovnim i srednjim školama  te odgajatelja u ustanovama za predškolski odgoj i obrazovanje Bosansko-podrinjskog kantona Goražde („Službene novine Bosansko-podrinjskog kantona Goražde“ br. 2/17)</w:t>
      </w:r>
      <w:bookmarkEnd w:id="1"/>
      <w:r w:rsidR="001E3BD7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pl-PL"/>
        </w:rPr>
        <w:t>čl</w:t>
      </w:r>
      <w:proofErr w:type="spellStart"/>
      <w:r w:rsidR="00164770">
        <w:rPr>
          <w:rFonts w:ascii="Times New Roman" w:hAnsi="Times New Roman" w:cs="Times New Roman"/>
          <w:sz w:val="24"/>
          <w:szCs w:val="24"/>
        </w:rPr>
        <w:t>an</w:t>
      </w:r>
      <w:r w:rsidR="001E3BD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64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4770">
        <w:rPr>
          <w:rFonts w:ascii="Times New Roman" w:hAnsi="Times New Roman" w:cs="Times New Roman"/>
          <w:sz w:val="24"/>
          <w:szCs w:val="24"/>
        </w:rPr>
        <w:t xml:space="preserve">. 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stav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C5157">
        <w:rPr>
          <w:rFonts w:ascii="Times New Roman" w:hAnsi="Times New Roman" w:cs="Times New Roman"/>
          <w:sz w:val="24"/>
          <w:szCs w:val="24"/>
        </w:rPr>
        <w:t>ijenja</w:t>
      </w:r>
      <w:proofErr w:type="spellEnd"/>
      <w:r w:rsidR="000C5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C51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157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0C5157">
        <w:rPr>
          <w:rFonts w:ascii="Times New Roman" w:hAnsi="Times New Roman" w:cs="Times New Roman"/>
          <w:sz w:val="24"/>
          <w:szCs w:val="24"/>
        </w:rPr>
        <w:t>:</w:t>
      </w:r>
    </w:p>
    <w:p w:rsidR="003134F2" w:rsidRDefault="003134F2" w:rsidP="003134F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134F2" w:rsidRDefault="003134F2" w:rsidP="00E6281B">
      <w:pPr>
        <w:pStyle w:val="ListParagraph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F5A99">
        <w:rPr>
          <w:rFonts w:ascii="Times New Roman" w:hAnsi="Times New Roman" w:cs="Times New Roman"/>
          <w:sz w:val="24"/>
          <w:szCs w:val="24"/>
          <w:lang w:val="pl-PL"/>
        </w:rPr>
        <w:t>“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>(2) Metodologije iz stava 1. ovog člana su date na sljedećim obrascima: obrazac PZ 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PZ 5.a</w:t>
      </w:r>
      <w:r>
        <w:rPr>
          <w:rFonts w:ascii="Times New Roman" w:hAnsi="Times New Roman" w:cs="Times New Roman"/>
          <w:sz w:val="24"/>
          <w:szCs w:val="24"/>
          <w:lang w:val="pl-PL"/>
        </w:rPr>
        <w:t>, PZ 5.b i PZ 5.c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(nastavnici osnovnih i srednjih škola), obrazac PZ 6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PZ 6.a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PZ 6.b i PZ 6.c 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(pedagozi), obrazac PZ 7 i PZ 7.a (odgajatelji), obrazac PZ 8, PZ 8.a, PZ 8.b i PZ 8.c (defektolozi i defektolozi-asistenti u nastavi), obrazac PZ 9 i PZ 9.a (bibliotekari), obrazac PZ 1</w:t>
      </w:r>
      <w:r w:rsidR="001E3BD7">
        <w:rPr>
          <w:rFonts w:ascii="Times New Roman" w:hAnsi="Times New Roman" w:cs="Times New Roman"/>
          <w:sz w:val="24"/>
          <w:szCs w:val="24"/>
          <w:lang w:val="pl-PL"/>
        </w:rPr>
        <w:t>0 i PZ 10.a (socijalni radnici),</w:t>
      </w:r>
      <w:r w:rsidR="00E6281B" w:rsidRPr="00E628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281B">
        <w:rPr>
          <w:rFonts w:ascii="Times New Roman" w:hAnsi="Times New Roman" w:cs="Times New Roman"/>
          <w:sz w:val="24"/>
          <w:szCs w:val="24"/>
          <w:lang w:val="pl-PL"/>
        </w:rPr>
        <w:t>koji</w:t>
      </w:r>
      <w:r w:rsidR="00E6281B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su sastavni dio ovog Pravilnika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B355C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134F2" w:rsidRDefault="003134F2" w:rsidP="003134F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134F2" w:rsidRDefault="003134F2" w:rsidP="003134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34F2">
        <w:rPr>
          <w:rFonts w:ascii="Times New Roman" w:hAnsi="Times New Roman" w:cs="Times New Roman"/>
          <w:b/>
          <w:sz w:val="24"/>
          <w:szCs w:val="24"/>
          <w:lang w:val="pl-PL"/>
        </w:rPr>
        <w:t>Član 2.</w:t>
      </w:r>
    </w:p>
    <w:p w:rsidR="001E3BD7" w:rsidRPr="003134F2" w:rsidRDefault="001E3BD7" w:rsidP="003134F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134F2" w:rsidRDefault="003134F2" w:rsidP="001E3BD7">
      <w:pPr>
        <w:pStyle w:val="ListParagraph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 č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>lan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6281B">
        <w:rPr>
          <w:rFonts w:ascii="Times New Roman" w:hAnsi="Times New Roman" w:cs="Times New Roman"/>
          <w:sz w:val="24"/>
          <w:szCs w:val="24"/>
          <w:lang w:val="pl-PL"/>
        </w:rPr>
        <w:t>stav (1)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tačka f)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 mijenja se i glasi:</w:t>
      </w:r>
    </w:p>
    <w:p w:rsidR="001E3BD7" w:rsidRPr="008F5A99" w:rsidRDefault="001E3BD7" w:rsidP="001E3BD7">
      <w:pPr>
        <w:pStyle w:val="ListParagraph"/>
        <w:widowControl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34F2" w:rsidRDefault="003134F2" w:rsidP="001E3B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„f) u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>vjerenja, odnosno certifikati o prisustvu seminarima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edukacijama, obukama i sl. u organizaciji Ministarstva za obrazovanje, mlade, nauku, kulturu i sport i Pedagoškog zavoda, ali i drugim vidovima formalnog i neformalnog obrazovanja i stručnog usavršavanja bitnim za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odgojno-obrazovni rad u skladu sa opisom poslova i radnih zadataka. Z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>a seminare</w:t>
      </w:r>
      <w:r>
        <w:rPr>
          <w:rFonts w:ascii="Times New Roman" w:hAnsi="Times New Roman" w:cs="Times New Roman"/>
          <w:sz w:val="24"/>
          <w:szCs w:val="24"/>
          <w:lang w:val="pl-PL"/>
        </w:rPr>
        <w:t>, edukacije, obuke i sl.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koje organizuje Pedagoški zavod uvjerenja se izdaju na obrascu PZ 12, koji je sastavni dio ovog Pravilnika;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3134F2" w:rsidRDefault="00E6281B" w:rsidP="003134F2">
      <w:pPr>
        <w:pStyle w:val="ListParagraph"/>
        <w:widowControl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3134F2">
        <w:rPr>
          <w:rFonts w:ascii="Times New Roman" w:hAnsi="Times New Roman" w:cs="Times New Roman"/>
          <w:sz w:val="24"/>
          <w:szCs w:val="24"/>
          <w:lang w:val="pl-PL"/>
        </w:rPr>
        <w:t>tav (2)</w:t>
      </w:r>
      <w:r w:rsidR="003134F2"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 mijenja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 se</w:t>
      </w:r>
      <w:r w:rsidR="003134F2"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 i glasi:</w:t>
      </w:r>
    </w:p>
    <w:p w:rsidR="001E3BD7" w:rsidRDefault="001E3BD7" w:rsidP="003134F2">
      <w:pPr>
        <w:pStyle w:val="ListParagraph"/>
        <w:widowControl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34F2" w:rsidRPr="008F5A99" w:rsidRDefault="003134F2" w:rsidP="003134F2">
      <w:pPr>
        <w:pStyle w:val="ListParagraph"/>
        <w:widowControl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1E3BD7">
        <w:rPr>
          <w:rFonts w:ascii="Times New Roman" w:hAnsi="Times New Roman" w:cs="Times New Roman"/>
          <w:sz w:val="24"/>
          <w:szCs w:val="24"/>
          <w:lang w:val="pl-PL"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vi dokumenti odloženi u dosije moraju biti </w:t>
      </w:r>
      <w:r>
        <w:rPr>
          <w:rFonts w:ascii="Times New Roman" w:hAnsi="Times New Roman" w:cs="Times New Roman"/>
          <w:sz w:val="24"/>
          <w:szCs w:val="24"/>
          <w:lang w:val="pl-PL"/>
        </w:rPr>
        <w:t>potpisani od strane ovlaštene osobe (direktor ili pomoćnik direktora)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i ovjereni pečatom škole, odnosno ustanove za predškolski odgoj i obrazovanje.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3134F2" w:rsidRDefault="003134F2" w:rsidP="003134F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6281B" w:rsidRPr="003134F2" w:rsidRDefault="00E6281B" w:rsidP="00E6281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Član 3</w:t>
      </w:r>
      <w:r w:rsidRPr="003134F2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3134F2" w:rsidRDefault="003134F2" w:rsidP="003134F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134F2" w:rsidRDefault="00E6281B" w:rsidP="00E6281B">
      <w:pPr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Član 8</w:t>
      </w:r>
      <w:r w:rsidR="001E3BD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mijenja se i glasi:</w:t>
      </w:r>
    </w:p>
    <w:p w:rsidR="003134F2" w:rsidRDefault="003134F2" w:rsidP="003134F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8F5A9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0038E" w:rsidRDefault="00B355C8" w:rsidP="00B3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“(1) 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Pedagoški zavod i direktor škole, odnosno ustanove za predškolski odgoj i obrazovanje su dužni nastavniku, stručnom saradniku, saradniku i odgajatelju najaviti posjetu najmanje dva </w:t>
      </w:r>
      <w:proofErr w:type="gramStart"/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>dana</w:t>
      </w:r>
      <w:proofErr w:type="gramEnd"/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ranije.</w:t>
      </w:r>
    </w:p>
    <w:p w:rsidR="00B355C8" w:rsidRDefault="00A0038E" w:rsidP="00B355C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="00B355C8" w:rsidRPr="002B2EFE">
        <w:rPr>
          <w:rFonts w:ascii="Times New Roman" w:hAnsi="Times New Roman" w:cs="Times New Roman"/>
          <w:sz w:val="24"/>
          <w:szCs w:val="24"/>
          <w:lang w:val="pl-PL"/>
        </w:rPr>
        <w:t>Rad  nastavnika</w:t>
      </w:r>
      <w:proofErr w:type="gramEnd"/>
      <w:r w:rsidR="00B355C8" w:rsidRPr="002B2EFE">
        <w:rPr>
          <w:rFonts w:ascii="Times New Roman" w:hAnsi="Times New Roman" w:cs="Times New Roman"/>
          <w:sz w:val="24"/>
          <w:szCs w:val="24"/>
          <w:lang w:val="pl-PL"/>
        </w:rPr>
        <w:t>, stručnih saradnika i odgajatelja</w:t>
      </w:r>
      <w:r w:rsidR="00B355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55C8" w:rsidRPr="002B2EFE">
        <w:rPr>
          <w:rFonts w:ascii="Times New Roman" w:hAnsi="Times New Roman" w:cs="Times New Roman"/>
          <w:sz w:val="24"/>
          <w:szCs w:val="24"/>
          <w:lang w:val="pl-PL"/>
        </w:rPr>
        <w:t>Pedagoški zavod prat</w:t>
      </w:r>
      <w:r w:rsidR="00B355C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355C8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55C8">
        <w:rPr>
          <w:rFonts w:ascii="Times New Roman" w:hAnsi="Times New Roman" w:cs="Times New Roman"/>
          <w:sz w:val="24"/>
          <w:szCs w:val="24"/>
          <w:lang w:val="pl-PL"/>
        </w:rPr>
        <w:t>kroz posjete časovima redovne nastave, časovima odjeljenske zajednice, vannastavnih aktivnosti, dodatne i dopunske nastave te uvidom u služ</w:t>
      </w:r>
      <w:r>
        <w:rPr>
          <w:rFonts w:ascii="Times New Roman" w:hAnsi="Times New Roman" w:cs="Times New Roman"/>
          <w:sz w:val="24"/>
          <w:szCs w:val="24"/>
          <w:lang w:val="pl-PL"/>
        </w:rPr>
        <w:t>benu dokumentaciju i evidenciju, a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vrednuj</w:t>
      </w:r>
      <w:r>
        <w:rPr>
          <w:rFonts w:ascii="Times New Roman" w:hAnsi="Times New Roman" w:cs="Times New Roman"/>
          <w:sz w:val="24"/>
          <w:szCs w:val="24"/>
          <w:lang w:val="pl-PL"/>
        </w:rPr>
        <w:t>e posjetom času redovne nastave.</w:t>
      </w:r>
    </w:p>
    <w:p w:rsidR="00A0038E" w:rsidRDefault="009E4ACF" w:rsidP="00B355C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355C8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Nakon posjete času redovne nastave</w:t>
      </w:r>
      <w:r w:rsidR="0062459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 xml:space="preserve"> predstavnik Pedagoškog zavoda u prisustvu direktora škole/predškolske ustanove i 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>nastavnik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>, stručno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saradnik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>, saradnik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odgajatelj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 čiji se rad prati i vrednuje vrši detaljnu evaluaciju i analizu časa na kojem je prisustvovao. Prilikom evaluacije i analize časa</w:t>
      </w:r>
      <w:r w:rsidR="0062459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 xml:space="preserve"> direktor škole/predškolske ustanove je dužan predočiti svu traženu pedagošku dokumentaciju i evidenciju koja se tiče rada 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>nastavnik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>, stručno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saradnik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>, saradnik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A0038E"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odgajatelj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a čiji se rad prati i vrednuje.</w:t>
      </w:r>
    </w:p>
    <w:p w:rsidR="009E4ACF" w:rsidRDefault="00A0038E" w:rsidP="00B355C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(4) </w:t>
      </w:r>
      <w:r w:rsidR="009E4ACF">
        <w:rPr>
          <w:rFonts w:ascii="Times New Roman" w:hAnsi="Times New Roman" w:cs="Times New Roman"/>
          <w:sz w:val="24"/>
          <w:szCs w:val="24"/>
          <w:lang w:val="pl-PL"/>
        </w:rPr>
        <w:t>Ukoliko lica iz stava (1) ovog člana</w:t>
      </w:r>
      <w:r w:rsidR="0062459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E4ACF">
        <w:rPr>
          <w:rFonts w:ascii="Times New Roman" w:hAnsi="Times New Roman" w:cs="Times New Roman"/>
          <w:sz w:val="24"/>
          <w:szCs w:val="24"/>
          <w:lang w:val="pl-PL"/>
        </w:rPr>
        <w:t xml:space="preserve"> kao i lica iz člana 3</w:t>
      </w:r>
      <w:r w:rsidR="00B355C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E4ACF">
        <w:rPr>
          <w:rFonts w:ascii="Times New Roman" w:hAnsi="Times New Roman" w:cs="Times New Roman"/>
          <w:sz w:val="24"/>
          <w:szCs w:val="24"/>
          <w:lang w:val="pl-PL"/>
        </w:rPr>
        <w:t xml:space="preserve"> stav (1) ovog Pravilnika prilikom praćenja i vrednovanja rada </w:t>
      </w:r>
      <w:r w:rsidR="000A6BAD">
        <w:rPr>
          <w:rFonts w:ascii="Times New Roman" w:hAnsi="Times New Roman" w:cs="Times New Roman"/>
          <w:sz w:val="24"/>
          <w:szCs w:val="24"/>
          <w:lang w:val="pl-PL"/>
        </w:rPr>
        <w:t xml:space="preserve">od strane Pedagoškog zavoda </w:t>
      </w:r>
      <w:r w:rsidR="009E4ACF">
        <w:rPr>
          <w:rFonts w:ascii="Times New Roman" w:hAnsi="Times New Roman" w:cs="Times New Roman"/>
          <w:sz w:val="24"/>
          <w:szCs w:val="24"/>
          <w:lang w:val="pl-PL"/>
        </w:rPr>
        <w:t xml:space="preserve">ostvare manje od </w:t>
      </w: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9E4ACF">
        <w:rPr>
          <w:rFonts w:ascii="Times New Roman" w:hAnsi="Times New Roman" w:cs="Times New Roman"/>
          <w:sz w:val="24"/>
          <w:szCs w:val="24"/>
          <w:lang w:val="pl-PL"/>
        </w:rPr>
        <w:t>0 bodova, direktor škole i Pedagoški zavod su dužni u roku od 30 dana obaviti savjetodavno – instruktivni rad i dati pis</w:t>
      </w:r>
      <w:r w:rsidR="0062459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9E4ACF">
        <w:rPr>
          <w:rFonts w:ascii="Times New Roman" w:hAnsi="Times New Roman" w:cs="Times New Roman"/>
          <w:sz w:val="24"/>
          <w:szCs w:val="24"/>
          <w:lang w:val="pl-PL"/>
        </w:rPr>
        <w:t>ne preporuke za unapređenje rada.</w:t>
      </w:r>
    </w:p>
    <w:p w:rsidR="009E4ACF" w:rsidRDefault="009E4ACF" w:rsidP="001E3BD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>) Praćenje realizacije preporuka iz stava (</w:t>
      </w:r>
      <w:r w:rsidR="00A0038E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 ovog člana vršit će direktor škole i Pedagoški zavod najmanje tri puta u  toku školske godine, odnosno do momenta otklanjanja uočenih nedostataka</w:t>
      </w:r>
      <w:r w:rsidR="00F4466D">
        <w:rPr>
          <w:rFonts w:ascii="Times New Roman" w:hAnsi="Times New Roman" w:cs="Times New Roman"/>
          <w:sz w:val="24"/>
          <w:szCs w:val="24"/>
          <w:lang w:val="pl-PL"/>
        </w:rPr>
        <w:t xml:space="preserve"> definisani</w:t>
      </w:r>
      <w:r w:rsidR="00B355C8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F4466D">
        <w:rPr>
          <w:rFonts w:ascii="Times New Roman" w:hAnsi="Times New Roman" w:cs="Times New Roman"/>
          <w:sz w:val="24"/>
          <w:szCs w:val="24"/>
          <w:lang w:val="pl-PL"/>
        </w:rPr>
        <w:t xml:space="preserve"> u preporukama za unapređenje rada.</w:t>
      </w:r>
    </w:p>
    <w:p w:rsidR="00F4466D" w:rsidRDefault="00F4466D" w:rsidP="00F4466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4466D" w:rsidRDefault="00F4466D" w:rsidP="00F4466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Član 4</w:t>
      </w:r>
      <w:r w:rsidRPr="003134F2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D77EB6" w:rsidRPr="002B2EFE" w:rsidRDefault="00D77EB6" w:rsidP="00D77EB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77EB6" w:rsidRPr="002B2EFE" w:rsidRDefault="00D77EB6" w:rsidP="00D77E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Ovaj Pravilnik stupa na snagu </w:t>
      </w:r>
      <w:r>
        <w:rPr>
          <w:rFonts w:ascii="Times New Roman" w:hAnsi="Times New Roman" w:cs="Times New Roman"/>
          <w:sz w:val="24"/>
          <w:szCs w:val="24"/>
          <w:lang w:val="pl-PL"/>
        </w:rPr>
        <w:t>danom donošenja, a naknadno će se objaviti</w:t>
      </w:r>
      <w:r w:rsidRPr="002B2EFE">
        <w:rPr>
          <w:rFonts w:ascii="Times New Roman" w:hAnsi="Times New Roman" w:cs="Times New Roman"/>
          <w:sz w:val="24"/>
          <w:szCs w:val="24"/>
          <w:lang w:val="pl-PL"/>
        </w:rPr>
        <w:t xml:space="preserve"> u “Službenim novinama Bosansko-podrinjskog kantona Goražde”. </w:t>
      </w:r>
    </w:p>
    <w:p w:rsidR="00AB6129" w:rsidRPr="002B2EFE" w:rsidRDefault="00AB6129" w:rsidP="00AB612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6129" w:rsidRPr="009B27E1" w:rsidRDefault="00AB6129" w:rsidP="009B27E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B355C8" w:rsidRPr="002B2EFE" w:rsidRDefault="00B355C8" w:rsidP="00B355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EF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2B2EFE">
        <w:rPr>
          <w:rFonts w:ascii="Times New Roman" w:hAnsi="Times New Roman" w:cs="Times New Roman"/>
          <w:b/>
          <w:sz w:val="24"/>
          <w:szCs w:val="24"/>
        </w:rPr>
        <w:t>: 10-3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2E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2664-1</w:t>
      </w:r>
      <w:r w:rsidRPr="002B2EF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B2E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M I N I S T A R</w:t>
      </w:r>
    </w:p>
    <w:p w:rsidR="00B355C8" w:rsidRPr="002B2EFE" w:rsidRDefault="00B355C8" w:rsidP="00B355C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B2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B2EFE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08</w:t>
      </w:r>
      <w:r w:rsidRPr="002B2EFE">
        <w:rPr>
          <w:rFonts w:ascii="Times New Roman" w:hAnsi="Times New Roman" w:cs="Times New Roman"/>
          <w:b/>
          <w:sz w:val="24"/>
          <w:szCs w:val="24"/>
          <w:lang w:val="de-DE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23</w:t>
      </w:r>
      <w:proofErr w:type="gramStart"/>
      <w:r w:rsidRPr="002B2EFE">
        <w:rPr>
          <w:rFonts w:ascii="Times New Roman" w:hAnsi="Times New Roman" w:cs="Times New Roman"/>
          <w:b/>
          <w:sz w:val="24"/>
          <w:szCs w:val="24"/>
          <w:lang w:val="de-DE"/>
        </w:rPr>
        <w:t>.godine</w:t>
      </w:r>
      <w:proofErr w:type="gramEnd"/>
    </w:p>
    <w:p w:rsidR="00B355C8" w:rsidRPr="002B2EFE" w:rsidRDefault="00B355C8" w:rsidP="00B355C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B2E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Goražde</w:t>
      </w:r>
      <w:r w:rsidRPr="002B2EFE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Adisa Alikadić-Herić</w:t>
      </w:r>
    </w:p>
    <w:p w:rsidR="00D7572A" w:rsidRPr="002B2EFE" w:rsidRDefault="00D7572A" w:rsidP="00D7572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sectPr w:rsidR="00D7572A" w:rsidRPr="002B2EFE" w:rsidSect="002C4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29A"/>
    <w:multiLevelType w:val="hybridMultilevel"/>
    <w:tmpl w:val="094CFD3C"/>
    <w:lvl w:ilvl="0" w:tplc="C1B4BA0E">
      <w:start w:val="1"/>
      <w:numFmt w:val="decimal"/>
      <w:lvlText w:val="Član 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795F"/>
    <w:multiLevelType w:val="hybridMultilevel"/>
    <w:tmpl w:val="3794A286"/>
    <w:lvl w:ilvl="0" w:tplc="A22AB55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30363"/>
    <w:multiLevelType w:val="hybridMultilevel"/>
    <w:tmpl w:val="79F4E542"/>
    <w:lvl w:ilvl="0" w:tplc="4E662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4601E"/>
    <w:multiLevelType w:val="hybridMultilevel"/>
    <w:tmpl w:val="8E8AA684"/>
    <w:lvl w:ilvl="0" w:tplc="4E662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609A"/>
    <w:multiLevelType w:val="hybridMultilevel"/>
    <w:tmpl w:val="B8842ED0"/>
    <w:lvl w:ilvl="0" w:tplc="49C8D3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8B44BC"/>
    <w:multiLevelType w:val="multilevel"/>
    <w:tmpl w:val="094CFD3C"/>
    <w:lvl w:ilvl="0">
      <w:start w:val="1"/>
      <w:numFmt w:val="decimal"/>
      <w:lvlText w:val="Član 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2DFF"/>
    <w:multiLevelType w:val="hybridMultilevel"/>
    <w:tmpl w:val="0C66E73C"/>
    <w:lvl w:ilvl="0" w:tplc="80FE2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9"/>
    <w:rsid w:val="0000041D"/>
    <w:rsid w:val="00007CF0"/>
    <w:rsid w:val="000868DE"/>
    <w:rsid w:val="00092AEB"/>
    <w:rsid w:val="000957D9"/>
    <w:rsid w:val="000A6BAD"/>
    <w:rsid w:val="000B1B0F"/>
    <w:rsid w:val="000C5157"/>
    <w:rsid w:val="000D3133"/>
    <w:rsid w:val="00100A6A"/>
    <w:rsid w:val="00110674"/>
    <w:rsid w:val="00126F1F"/>
    <w:rsid w:val="00140D10"/>
    <w:rsid w:val="00164770"/>
    <w:rsid w:val="001E3BD7"/>
    <w:rsid w:val="001F617F"/>
    <w:rsid w:val="00200D6B"/>
    <w:rsid w:val="0021530C"/>
    <w:rsid w:val="002571FA"/>
    <w:rsid w:val="00261759"/>
    <w:rsid w:val="00290B9F"/>
    <w:rsid w:val="00290E65"/>
    <w:rsid w:val="002A5D3E"/>
    <w:rsid w:val="002B2EFE"/>
    <w:rsid w:val="002C41DB"/>
    <w:rsid w:val="002E6AD4"/>
    <w:rsid w:val="002F4906"/>
    <w:rsid w:val="003134F2"/>
    <w:rsid w:val="003325CA"/>
    <w:rsid w:val="00362C80"/>
    <w:rsid w:val="003C3E0B"/>
    <w:rsid w:val="00403483"/>
    <w:rsid w:val="00430B03"/>
    <w:rsid w:val="00497AA0"/>
    <w:rsid w:val="004E5A06"/>
    <w:rsid w:val="00514D59"/>
    <w:rsid w:val="00541886"/>
    <w:rsid w:val="005774AB"/>
    <w:rsid w:val="005C73CE"/>
    <w:rsid w:val="005E00C7"/>
    <w:rsid w:val="00600DB2"/>
    <w:rsid w:val="00605DE3"/>
    <w:rsid w:val="00624596"/>
    <w:rsid w:val="0065342E"/>
    <w:rsid w:val="006D3B10"/>
    <w:rsid w:val="007466FC"/>
    <w:rsid w:val="008046FC"/>
    <w:rsid w:val="00831C8C"/>
    <w:rsid w:val="008324AE"/>
    <w:rsid w:val="00862B58"/>
    <w:rsid w:val="008A282C"/>
    <w:rsid w:val="008A5CC5"/>
    <w:rsid w:val="008A66A0"/>
    <w:rsid w:val="008E7EDE"/>
    <w:rsid w:val="008F5A99"/>
    <w:rsid w:val="00933EC7"/>
    <w:rsid w:val="00944767"/>
    <w:rsid w:val="00962A3C"/>
    <w:rsid w:val="009671C8"/>
    <w:rsid w:val="00984799"/>
    <w:rsid w:val="009A6472"/>
    <w:rsid w:val="009B27E1"/>
    <w:rsid w:val="009D274E"/>
    <w:rsid w:val="009E4ACF"/>
    <w:rsid w:val="00A0038E"/>
    <w:rsid w:val="00A128B5"/>
    <w:rsid w:val="00A23A0C"/>
    <w:rsid w:val="00A62B2C"/>
    <w:rsid w:val="00A7518F"/>
    <w:rsid w:val="00AB6129"/>
    <w:rsid w:val="00AC3978"/>
    <w:rsid w:val="00B355C8"/>
    <w:rsid w:val="00B7115C"/>
    <w:rsid w:val="00BA79F3"/>
    <w:rsid w:val="00C033FE"/>
    <w:rsid w:val="00C06B4F"/>
    <w:rsid w:val="00C40285"/>
    <w:rsid w:val="00CA3558"/>
    <w:rsid w:val="00CB24AD"/>
    <w:rsid w:val="00CC13FB"/>
    <w:rsid w:val="00CC5B6B"/>
    <w:rsid w:val="00CD1532"/>
    <w:rsid w:val="00D1626F"/>
    <w:rsid w:val="00D75514"/>
    <w:rsid w:val="00D7572A"/>
    <w:rsid w:val="00D77EB6"/>
    <w:rsid w:val="00DA26B8"/>
    <w:rsid w:val="00DA5115"/>
    <w:rsid w:val="00DA7D20"/>
    <w:rsid w:val="00DC0823"/>
    <w:rsid w:val="00DF480E"/>
    <w:rsid w:val="00E6281B"/>
    <w:rsid w:val="00E86B43"/>
    <w:rsid w:val="00ED4B1B"/>
    <w:rsid w:val="00EE4129"/>
    <w:rsid w:val="00EF42CA"/>
    <w:rsid w:val="00F1462E"/>
    <w:rsid w:val="00F26B22"/>
    <w:rsid w:val="00F4466D"/>
    <w:rsid w:val="00F44BDC"/>
    <w:rsid w:val="00F8400B"/>
    <w:rsid w:val="00F94E4F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4767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link w:val="Title"/>
    <w:rsid w:val="00944767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944767"/>
    <w:pPr>
      <w:spacing w:line="280" w:lineRule="exact"/>
      <w:jc w:val="center"/>
    </w:pPr>
    <w:rPr>
      <w:rFonts w:ascii="Times New Roman" w:hAnsi="Times New Roman" w:cs="Times New Roman"/>
      <w:b/>
      <w:bCs/>
      <w:sz w:val="18"/>
      <w:lang w:val="hr-HR"/>
    </w:rPr>
  </w:style>
  <w:style w:type="character" w:customStyle="1" w:styleId="SubtitleChar">
    <w:name w:val="Subtitle Char"/>
    <w:link w:val="Subtitle"/>
    <w:rsid w:val="00944767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BodyText">
    <w:name w:val="Body Text"/>
    <w:basedOn w:val="Normal"/>
    <w:link w:val="BodyTextChar"/>
    <w:rsid w:val="00AB6129"/>
    <w:pPr>
      <w:widowControl/>
      <w:autoSpaceDE/>
      <w:autoSpaceDN/>
      <w:adjustRightInd/>
      <w:spacing w:line="280" w:lineRule="exact"/>
      <w:jc w:val="center"/>
    </w:pPr>
    <w:rPr>
      <w:rFonts w:ascii="Times New Roman" w:hAnsi="Times New Roman" w:cs="Times New Roman"/>
      <w:lang w:val="hr-HR"/>
    </w:rPr>
  </w:style>
  <w:style w:type="character" w:customStyle="1" w:styleId="BodyTextChar">
    <w:name w:val="Body Text Char"/>
    <w:link w:val="BodyText"/>
    <w:rsid w:val="00AB612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AB6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4767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link w:val="Title"/>
    <w:rsid w:val="00944767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944767"/>
    <w:pPr>
      <w:spacing w:line="280" w:lineRule="exact"/>
      <w:jc w:val="center"/>
    </w:pPr>
    <w:rPr>
      <w:rFonts w:ascii="Times New Roman" w:hAnsi="Times New Roman" w:cs="Times New Roman"/>
      <w:b/>
      <w:bCs/>
      <w:sz w:val="18"/>
      <w:lang w:val="hr-HR"/>
    </w:rPr>
  </w:style>
  <w:style w:type="character" w:customStyle="1" w:styleId="SubtitleChar">
    <w:name w:val="Subtitle Char"/>
    <w:link w:val="Subtitle"/>
    <w:rsid w:val="00944767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BodyText">
    <w:name w:val="Body Text"/>
    <w:basedOn w:val="Normal"/>
    <w:link w:val="BodyTextChar"/>
    <w:rsid w:val="00AB6129"/>
    <w:pPr>
      <w:widowControl/>
      <w:autoSpaceDE/>
      <w:autoSpaceDN/>
      <w:adjustRightInd/>
      <w:spacing w:line="280" w:lineRule="exact"/>
      <w:jc w:val="center"/>
    </w:pPr>
    <w:rPr>
      <w:rFonts w:ascii="Times New Roman" w:hAnsi="Times New Roman" w:cs="Times New Roman"/>
      <w:lang w:val="hr-HR"/>
    </w:rPr>
  </w:style>
  <w:style w:type="character" w:customStyle="1" w:styleId="BodyTextChar">
    <w:name w:val="Body Text Char"/>
    <w:link w:val="BodyText"/>
    <w:rsid w:val="00AB612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AB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Education</cp:lastModifiedBy>
  <cp:revision>5</cp:revision>
  <cp:lastPrinted>2023-09-06T07:07:00Z</cp:lastPrinted>
  <dcterms:created xsi:type="dcterms:W3CDTF">2023-09-06T11:06:00Z</dcterms:created>
  <dcterms:modified xsi:type="dcterms:W3CDTF">2023-09-08T07:30:00Z</dcterms:modified>
</cp:coreProperties>
</file>